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1A" w:rsidRPr="009E62BB" w:rsidRDefault="008B061A" w:rsidP="008B061A">
      <w:pPr>
        <w:pStyle w:val="ArticleSource"/>
        <w:spacing w:before="0" w:after="0" w:line="276" w:lineRule="auto"/>
        <w:rPr>
          <w:rFonts w:eastAsia="Times New Roman" w:cs="Calibri Light"/>
          <w:b/>
          <w:color w:val="000000"/>
          <w:lang w:eastAsia="hu-HU"/>
        </w:rPr>
      </w:pPr>
      <w:r w:rsidRPr="009E62BB">
        <w:rPr>
          <w:rFonts w:eastAsia="Times New Roman" w:cs="Calibri Light"/>
          <w:b/>
          <w:color w:val="000000"/>
          <w:lang w:eastAsia="hu-HU"/>
        </w:rPr>
        <w:t>MTI</w:t>
      </w:r>
    </w:p>
    <w:p w:rsidR="008B061A" w:rsidRPr="009E62BB" w:rsidRDefault="008B061A" w:rsidP="008B061A">
      <w:pPr>
        <w:pStyle w:val="ArticleSource"/>
        <w:spacing w:before="0" w:after="0" w:line="276" w:lineRule="auto"/>
        <w:rPr>
          <w:rFonts w:eastAsia="Times New Roman" w:cs="Calibri Light"/>
          <w:b/>
          <w:color w:val="000000"/>
          <w:lang w:eastAsia="hu-HU"/>
        </w:rPr>
      </w:pPr>
      <w:r w:rsidRPr="009E62BB">
        <w:rPr>
          <w:rFonts w:eastAsia="Times New Roman" w:cs="Calibri Light"/>
          <w:b/>
          <w:color w:val="000000"/>
          <w:lang w:eastAsia="hu-HU"/>
        </w:rPr>
        <w:t>Emmi: a gazdasági növekedéshez magas színvonalú oktatás kell</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 xml:space="preserve">Budapest, 2019. június 7., péntek (MTI) - Nagyon magas színvonalú oktatásra van szükség ahhoz, hogy a gazdaság kellőképpen növekedni és fejlődni tudjon, ez a kormányzat újonnan megfogalmazott küldetése - mondta az Emberi Erőforrások Minisztériumának felsőoktatásért felelős helyettes államtitkára </w:t>
      </w:r>
      <w:proofErr w:type="gramStart"/>
      <w:r w:rsidRPr="009E62BB">
        <w:rPr>
          <w:rFonts w:ascii="Calibri Light" w:hAnsi="Calibri Light" w:cs="Calibri Light"/>
          <w:color w:val="000000"/>
          <w:szCs w:val="22"/>
        </w:rPr>
        <w:t>pénteken</w:t>
      </w:r>
      <w:proofErr w:type="gramEnd"/>
      <w:r w:rsidRPr="009E62BB">
        <w:rPr>
          <w:rFonts w:ascii="Calibri Light" w:hAnsi="Calibri Light" w:cs="Calibri Light"/>
          <w:color w:val="000000"/>
          <w:szCs w:val="22"/>
        </w:rPr>
        <w:t xml:space="preserve"> Budapesten.</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 xml:space="preserve">Horváth Zita az Óbudai Egyetemen, a határon túli, Kárpát-medencei magyar nyelvű felsőoktatás képviselőinek részvételével, kilencedik alkalommal megtartott EU-PED pedagógusnapi ünnepségen hangsúlyozta: kiváló egyetemi képzésre van szükség annak érdekében, hogy az egyetemek igazi innovációs ökoszisztéma-központok legyenek, azért, hogy a nagyobb hozzáadott értékkel rendelkező ipari vállaltok Magyarországra </w:t>
      </w:r>
      <w:r>
        <w:rPr>
          <w:rFonts w:ascii="Calibri Light" w:hAnsi="Calibri Light" w:cs="Calibri Light"/>
          <w:color w:val="000000"/>
          <w:szCs w:val="22"/>
        </w:rPr>
        <w:t>jöjjenek, és megmaradjanak.</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Az ipar 4.0 kihívások elé állítja a magyar oktatási rendszert, óriási feladatokat ró a fenntartókra, az intézményekre és az oktatókra, hogy a hallgatók piacképes diplomát szerezhessenek - mond</w:t>
      </w:r>
      <w:r>
        <w:rPr>
          <w:rFonts w:ascii="Calibri Light" w:hAnsi="Calibri Light" w:cs="Calibri Light"/>
          <w:color w:val="000000"/>
          <w:szCs w:val="22"/>
        </w:rPr>
        <w:t>ta a helyettes államtitkár.</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Horváth Zita kiemelte azt is, egy felsőoktatási intézmények nem csak azért van, hogy magas színvonalú oktató és kutató munkát végezzen, hanem egy úgynevezett "harmadik missziós" tevékenységet is el kell látnia. Ez a tevékenység azt jelenti, hogy a minket körülvevő kihívásokra, társadalmi, gazdasági igényekre megfelelő választ adjon. Továbbá jelenti azt is, hogy a felsőoktatási intézmény vidéken és a határon túli területeken is megtalálja azokat a területeket, ahol a tudá</w:t>
      </w:r>
      <w:r>
        <w:rPr>
          <w:rFonts w:ascii="Calibri Light" w:hAnsi="Calibri Light" w:cs="Calibri Light"/>
          <w:color w:val="000000"/>
          <w:szCs w:val="22"/>
        </w:rPr>
        <w:t>sát át tudja adni - mondta.</w:t>
      </w:r>
      <w:r>
        <w:rPr>
          <w:rFonts w:ascii="Calibri Light" w:hAnsi="Calibri Light" w:cs="Calibri Light"/>
          <w:color w:val="000000"/>
          <w:szCs w:val="22"/>
        </w:rPr>
        <w:br/>
      </w:r>
      <w:r w:rsidRPr="009E62BB">
        <w:rPr>
          <w:rFonts w:ascii="Calibri Light" w:hAnsi="Calibri Light" w:cs="Calibri Light"/>
          <w:color w:val="000000"/>
          <w:szCs w:val="22"/>
        </w:rPr>
        <w:t>Tarlós István főpolgármester beszédében azt mondta: a jövő építésében elengedhetetlen követelmény, hogy "a magyar pedagógustársadalom elfoglalja méltó helyét a nemzetünk jövőjét meghatározó legfontosabb tényezők rangsorában". Az oktatás jövőtervezés és jövőépítés. Ehhez szükséges, hogy a tanárok megkapják azt az anyagi, erkölcsi és szakmai elismerést, ami munkájuk fontossága okán megilleti őket - tette hozzá.</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Úgy fogalmazott: az elkövetkező évek kiemelt feladata kell, hogy legyen az országban és Budapesten is, hogy "a képzett, elismert és elhivatott pedagógusok egy megújulni engedett, a klasszikus értékekre épülő, magas szintű oktatási rendszerben g</w:t>
      </w:r>
      <w:r>
        <w:rPr>
          <w:rFonts w:ascii="Calibri Light" w:hAnsi="Calibri Light" w:cs="Calibri Light"/>
          <w:color w:val="000000"/>
          <w:szCs w:val="22"/>
        </w:rPr>
        <w:t>yakorolhassák hivatásukat".</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Az Óbudai Egyetem az észak-budai térség legnagyobb felsőoktatási intézménye, fejlesztése nemcsak Budapest egyik kiemelt érdeke, hanem ez az egyetem Budapest egyik büszkesége is - mondta Tarlós István, majd közölte: a fővárosi önkormányzat és az egyetem vezetősége a közeljövőben együtt</w:t>
      </w:r>
      <w:r>
        <w:rPr>
          <w:rFonts w:ascii="Calibri Light" w:hAnsi="Calibri Light" w:cs="Calibri Light"/>
          <w:color w:val="000000"/>
          <w:szCs w:val="22"/>
        </w:rPr>
        <w:t>működési megállapodást köt.</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A főváros minden eszközével igyekezni fog elősegíteni az intézmény bővítését, a korábban ennél széttagoltabb oktatási helyszínek további egyesítését. Támogatja a törekvést, aminek eredményeképp belátható időn belül megvalósulhat egy 13 ezer hallgató oktatását és elhelyezését szolgáló, valódi, új egyetemi campus -</w:t>
      </w:r>
      <w:r>
        <w:rPr>
          <w:rFonts w:ascii="Calibri Light" w:hAnsi="Calibri Light" w:cs="Calibri Light"/>
          <w:color w:val="000000"/>
          <w:szCs w:val="22"/>
        </w:rPr>
        <w:t xml:space="preserve"> jelentette ki.</w:t>
      </w:r>
    </w:p>
    <w:p w:rsidR="008B061A" w:rsidRDefault="008B061A" w:rsidP="008B061A">
      <w:pPr>
        <w:shd w:val="clear" w:color="auto" w:fill="FFFFFF"/>
        <w:spacing w:line="240" w:lineRule="auto"/>
        <w:rPr>
          <w:rFonts w:ascii="Calibri Light" w:hAnsi="Calibri Light" w:cs="Calibri Light"/>
          <w:color w:val="000000"/>
          <w:szCs w:val="22"/>
        </w:rPr>
      </w:pPr>
      <w:r w:rsidRPr="009E62BB">
        <w:rPr>
          <w:rFonts w:ascii="Calibri Light" w:hAnsi="Calibri Light" w:cs="Calibri Light"/>
          <w:color w:val="000000"/>
          <w:szCs w:val="22"/>
        </w:rPr>
        <w:t xml:space="preserve">Tarlós István kitért arra is, hogy az Óbudai Egyetem különösen nagy hangsúlyt fektet a határon túli magyar </w:t>
      </w:r>
      <w:r>
        <w:rPr>
          <w:rFonts w:ascii="Calibri Light" w:hAnsi="Calibri Light" w:cs="Calibri Light"/>
          <w:color w:val="000000"/>
          <w:szCs w:val="22"/>
        </w:rPr>
        <w:t>nyelvű oktatás támogatására.</w:t>
      </w:r>
    </w:p>
    <w:p w:rsidR="00F00EE6" w:rsidRDefault="008B061A" w:rsidP="008B061A">
      <w:proofErr w:type="spellStart"/>
      <w:r w:rsidRPr="009E62BB">
        <w:rPr>
          <w:rFonts w:ascii="Calibri Light" w:hAnsi="Calibri Light" w:cs="Calibri Light"/>
          <w:color w:val="000000"/>
          <w:szCs w:val="22"/>
        </w:rPr>
        <w:t>Réger</w:t>
      </w:r>
      <w:proofErr w:type="spellEnd"/>
      <w:r w:rsidRPr="009E62BB">
        <w:rPr>
          <w:rFonts w:ascii="Calibri Light" w:hAnsi="Calibri Light" w:cs="Calibri Light"/>
          <w:color w:val="000000"/>
          <w:szCs w:val="22"/>
        </w:rPr>
        <w:t xml:space="preserve"> Mihály, az egyetem leköszönő rektora elmondta: az oktatási hivatal adatai szerint az elmúlt tíz évben mintegy 16 ezer hallgató vehetett át diplomát, és az egyetemen, valamint a jogelőd intézményeken az összes végzett műszaki szakemberek száma 100 ezer körülire tehető.</w:t>
      </w:r>
      <w:r w:rsidRPr="009E62BB">
        <w:rPr>
          <w:rFonts w:ascii="Calibri Light" w:hAnsi="Calibri Light" w:cs="Calibri Light"/>
          <w:color w:val="000000"/>
          <w:szCs w:val="22"/>
        </w:rPr>
        <w:br/>
        <w:t>Az elmúlt négy év eredményei közül legnagyobb eredményként azt emelte ki, hogy a felvételi létszám 2015-től kezdődően folyamatosan emelkedett. A múlt évben ez a szám elérte a 3581-et</w:t>
      </w:r>
      <w:proofErr w:type="gramStart"/>
      <w:r w:rsidRPr="009E62BB">
        <w:rPr>
          <w:rFonts w:ascii="Calibri Light" w:hAnsi="Calibri Light" w:cs="Calibri Light"/>
          <w:color w:val="000000"/>
          <w:szCs w:val="22"/>
        </w:rPr>
        <w:t>.Réger</w:t>
      </w:r>
      <w:proofErr w:type="gramEnd"/>
      <w:r w:rsidRPr="009E62BB">
        <w:rPr>
          <w:rFonts w:ascii="Calibri Light" w:hAnsi="Calibri Light" w:cs="Calibri Light"/>
          <w:color w:val="000000"/>
          <w:szCs w:val="22"/>
        </w:rPr>
        <w:t xml:space="preserve"> Mihály közölte azt is, hogy a 2016-ban és 2017-ben diplomázók száma meghaladta az évi 1900-at.</w:t>
      </w:r>
      <w:r w:rsidRPr="009E62BB">
        <w:rPr>
          <w:rFonts w:ascii="Calibri Light" w:hAnsi="Calibri Light" w:cs="Calibri Light"/>
          <w:color w:val="000000"/>
          <w:szCs w:val="22"/>
        </w:rPr>
        <w:br/>
      </w:r>
      <w:bookmarkStart w:id="0" w:name="_GoBack"/>
      <w:bookmarkEnd w:id="0"/>
    </w:p>
    <w:sectPr w:rsidR="00F00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1A"/>
    <w:rsid w:val="008B061A"/>
    <w:rsid w:val="00C858B4"/>
    <w:rsid w:val="00CA58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EEFEF-FA95-4883-9298-0F83205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061A"/>
    <w:pPr>
      <w:spacing w:after="0" w:line="360" w:lineRule="auto"/>
      <w:jc w:val="both"/>
    </w:pPr>
    <w:rPr>
      <w:rFonts w:ascii="Garamond" w:eastAsia="Times New Roman" w:hAnsi="Garamond"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Source">
    <w:name w:val="ArticleSource"/>
    <w:basedOn w:val="Norml"/>
    <w:link w:val="ArticleSourceChar"/>
    <w:qFormat/>
    <w:rsid w:val="008B061A"/>
    <w:pPr>
      <w:spacing w:before="360" w:after="120" w:line="240" w:lineRule="auto"/>
      <w:jc w:val="left"/>
    </w:pPr>
    <w:rPr>
      <w:rFonts w:ascii="Calibri Light" w:eastAsiaTheme="minorHAnsi" w:hAnsi="Calibri Light" w:cstheme="minorBidi"/>
      <w:szCs w:val="22"/>
      <w:lang w:eastAsia="en-US"/>
    </w:rPr>
  </w:style>
  <w:style w:type="character" w:customStyle="1" w:styleId="ArticleSourceChar">
    <w:name w:val="ArticleSource Char"/>
    <w:basedOn w:val="Bekezdsalapbettpusa"/>
    <w:link w:val="ArticleSource"/>
    <w:rsid w:val="008B061A"/>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3114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Alíz</dc:creator>
  <cp:keywords/>
  <dc:description/>
  <cp:lastModifiedBy>Alíz</cp:lastModifiedBy>
  <cp:revision>1</cp:revision>
  <dcterms:created xsi:type="dcterms:W3CDTF">2019-06-12T13:10:00Z</dcterms:created>
  <dcterms:modified xsi:type="dcterms:W3CDTF">2019-06-12T13:11:00Z</dcterms:modified>
</cp:coreProperties>
</file>