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0B9AA" w14:textId="7822834E" w:rsidR="00D900DA" w:rsidRDefault="00D900DA" w:rsidP="00D900DA">
      <w:pPr>
        <w:pStyle w:val="Cmsor1"/>
        <w:spacing w:before="0" w:after="0" w:line="240" w:lineRule="auto"/>
        <w:ind w:left="360"/>
        <w:jc w:val="center"/>
        <w:rPr>
          <w:rFonts w:ascii="Garamond" w:hAnsi="Garamond"/>
          <w:sz w:val="32"/>
          <w:szCs w:val="32"/>
        </w:rPr>
      </w:pPr>
      <w:bookmarkStart w:id="0" w:name="_GoBack"/>
      <w:bookmarkEnd w:id="0"/>
      <w:r>
        <w:rPr>
          <w:rFonts w:ascii="Garamond" w:hAnsi="Garamond"/>
          <w:sz w:val="32"/>
          <w:szCs w:val="32"/>
        </w:rPr>
        <w:t xml:space="preserve">A személyes adatok és a személyes adatok különleges kategóriájának kezelésére vonatkozó </w:t>
      </w:r>
      <w:r w:rsidRPr="00D900DA">
        <w:rPr>
          <w:rFonts w:ascii="Garamond" w:hAnsi="Garamond"/>
          <w:sz w:val="32"/>
          <w:szCs w:val="32"/>
        </w:rPr>
        <w:t>részletes szabály</w:t>
      </w:r>
      <w:r>
        <w:rPr>
          <w:rFonts w:ascii="Garamond" w:hAnsi="Garamond"/>
          <w:sz w:val="32"/>
          <w:szCs w:val="32"/>
        </w:rPr>
        <w:t>ok</w:t>
      </w:r>
    </w:p>
    <w:p w14:paraId="5F1433E8" w14:textId="57EBEBC6" w:rsidR="004D7C43" w:rsidRDefault="004D7C43" w:rsidP="004D7C43"/>
    <w:p w14:paraId="58EA0B16" w14:textId="3442876A" w:rsidR="004D7C43" w:rsidRPr="004D7C43" w:rsidRDefault="004D7C43" w:rsidP="004D7C43">
      <w:pPr>
        <w:spacing w:line="240" w:lineRule="auto"/>
        <w:rPr>
          <w:rFonts w:ascii="Garamond" w:hAnsi="Garamond"/>
        </w:rPr>
      </w:pPr>
      <w:r w:rsidRPr="004D7C43">
        <w:rPr>
          <w:rFonts w:ascii="Garamond" w:hAnsi="Garamond"/>
        </w:rPr>
        <w:t xml:space="preserve">Az </w:t>
      </w:r>
      <w:r w:rsidRPr="004D7C43">
        <w:rPr>
          <w:rFonts w:ascii="Garamond" w:hAnsi="Garamond"/>
          <w:b/>
          <w:bCs/>
        </w:rPr>
        <w:t>Óbudai Egyetem</w:t>
      </w:r>
      <w:r w:rsidRPr="004D7C43">
        <w:rPr>
          <w:rFonts w:ascii="Garamond" w:hAnsi="Garamond"/>
        </w:rPr>
        <w:t xml:space="preserve"> (a továbbiakban: „</w:t>
      </w:r>
      <w:r w:rsidRPr="004D7C43">
        <w:rPr>
          <w:rFonts w:ascii="Garamond" w:hAnsi="Garamond"/>
          <w:b/>
          <w:bCs/>
        </w:rPr>
        <w:t>Egyetem</w:t>
      </w:r>
      <w:r w:rsidRPr="004D7C43">
        <w:rPr>
          <w:rFonts w:ascii="Garamond" w:hAnsi="Garamond"/>
        </w:rPr>
        <w:t>”) a természetes személyeknek a személyes adatok kezelése tekintetében történő védelméről és az ilyen adatok szabad áramlásáról, valamint a 95/46/EK irányelv hatályon kívül helyezéséről szóló az Európai Parlament és a Tanács (EU) 2016/679 Rendeletében (a továbbiakban: „</w:t>
      </w:r>
      <w:r w:rsidRPr="00412F67">
        <w:rPr>
          <w:rFonts w:ascii="Garamond" w:hAnsi="Garamond"/>
          <w:b/>
          <w:bCs/>
        </w:rPr>
        <w:t>Rendelet</w:t>
      </w:r>
      <w:r w:rsidRPr="004D7C43">
        <w:rPr>
          <w:rFonts w:ascii="Garamond" w:hAnsi="Garamond"/>
        </w:rPr>
        <w:t>” vagy „</w:t>
      </w:r>
      <w:r w:rsidRPr="00412F67">
        <w:rPr>
          <w:rFonts w:ascii="Garamond" w:hAnsi="Garamond"/>
          <w:b/>
          <w:bCs/>
        </w:rPr>
        <w:t>GDPR</w:t>
      </w:r>
      <w:r w:rsidRPr="004D7C43">
        <w:rPr>
          <w:rFonts w:ascii="Garamond" w:hAnsi="Garamond"/>
        </w:rPr>
        <w:t>”), valamint az információs önrendelkezési jogról és az információszabadságról szóló 2011. évi CXII. törvényben</w:t>
      </w:r>
      <w:r w:rsidR="001B4C82">
        <w:rPr>
          <w:rFonts w:ascii="Garamond" w:hAnsi="Garamond"/>
        </w:rPr>
        <w:t xml:space="preserve"> (</w:t>
      </w:r>
      <w:r w:rsidR="00B02095">
        <w:rPr>
          <w:rFonts w:ascii="Garamond" w:hAnsi="Garamond"/>
        </w:rPr>
        <w:t>a</w:t>
      </w:r>
      <w:r w:rsidR="001B4C82">
        <w:rPr>
          <w:rFonts w:ascii="Garamond" w:hAnsi="Garamond"/>
        </w:rPr>
        <w:t xml:space="preserve"> továbbiakban: „</w:t>
      </w:r>
      <w:proofErr w:type="spellStart"/>
      <w:r w:rsidR="001B4C82" w:rsidRPr="00B02095">
        <w:rPr>
          <w:rFonts w:ascii="Garamond" w:hAnsi="Garamond"/>
          <w:b/>
          <w:bCs/>
        </w:rPr>
        <w:t>Infotv</w:t>
      </w:r>
      <w:proofErr w:type="spellEnd"/>
      <w:r w:rsidR="001B4C82" w:rsidRPr="00B02095">
        <w:rPr>
          <w:rFonts w:ascii="Garamond" w:hAnsi="Garamond"/>
          <w:b/>
          <w:bCs/>
        </w:rPr>
        <w:t>.</w:t>
      </w:r>
      <w:r w:rsidR="001B4C82">
        <w:rPr>
          <w:rFonts w:ascii="Garamond" w:hAnsi="Garamond"/>
        </w:rPr>
        <w:t>”)</w:t>
      </w:r>
      <w:r w:rsidRPr="004D7C43">
        <w:rPr>
          <w:rFonts w:ascii="Garamond" w:hAnsi="Garamond"/>
        </w:rPr>
        <w:t xml:space="preserve"> foglaltaknak való megfelelés, az adatvédelem és adatbiztonság rendjének szabályozása végett a Rendelet 5. cikk (2) bekezdésében foglalt elszámoltathatóság elvére tekintettel, az alábbiakban részletesen szabályozza </w:t>
      </w:r>
      <w:r w:rsidR="001B4C82">
        <w:rPr>
          <w:rFonts w:ascii="Garamond" w:hAnsi="Garamond"/>
        </w:rPr>
        <w:t xml:space="preserve">a személyes adatok és a személyes adatok különleges kategóriájának kezelésével, ezek jogalapjával kapcsolatos </w:t>
      </w:r>
      <w:r w:rsidRPr="004D7C43">
        <w:rPr>
          <w:rFonts w:ascii="Garamond" w:hAnsi="Garamond"/>
        </w:rPr>
        <w:t>kérdéseket.</w:t>
      </w:r>
    </w:p>
    <w:p w14:paraId="25B82B5A" w14:textId="77777777" w:rsidR="004D7C43" w:rsidRPr="004D7C43" w:rsidRDefault="004D7C43" w:rsidP="004D7C43">
      <w:pPr>
        <w:spacing w:line="240" w:lineRule="auto"/>
        <w:rPr>
          <w:rFonts w:ascii="Garamond" w:hAnsi="Garamond"/>
        </w:rPr>
      </w:pPr>
    </w:p>
    <w:p w14:paraId="2563E5CD" w14:textId="612C800F" w:rsidR="004D7C43" w:rsidRPr="004D7C43" w:rsidRDefault="004D7C43" w:rsidP="004D7C43">
      <w:pPr>
        <w:spacing w:line="240" w:lineRule="auto"/>
        <w:rPr>
          <w:rFonts w:ascii="Garamond" w:hAnsi="Garamond"/>
        </w:rPr>
      </w:pPr>
      <w:r w:rsidRPr="004D7C43">
        <w:rPr>
          <w:rFonts w:ascii="Garamond" w:hAnsi="Garamond"/>
        </w:rPr>
        <w:t>A jelen dokumentum az Egyetem adatkezelési és adatvédelmi szabályzatának</w:t>
      </w:r>
      <w:r w:rsidR="001B4C82">
        <w:rPr>
          <w:rFonts w:ascii="Garamond" w:hAnsi="Garamond"/>
        </w:rPr>
        <w:t xml:space="preserve"> (a továbbiakban: „</w:t>
      </w:r>
      <w:r w:rsidR="001B4C82" w:rsidRPr="001B4C82">
        <w:rPr>
          <w:rFonts w:ascii="Garamond" w:hAnsi="Garamond"/>
          <w:b/>
          <w:bCs/>
        </w:rPr>
        <w:t>Szabályzat</w:t>
      </w:r>
      <w:r w:rsidR="001B4C82">
        <w:rPr>
          <w:rFonts w:ascii="Garamond" w:hAnsi="Garamond"/>
        </w:rPr>
        <w:t>”)</w:t>
      </w:r>
      <w:r w:rsidRPr="004D7C43">
        <w:rPr>
          <w:rFonts w:ascii="Garamond" w:hAnsi="Garamond"/>
        </w:rPr>
        <w:t xml:space="preserve"> elválaszthatatlan mellékletét képezi.</w:t>
      </w:r>
    </w:p>
    <w:p w14:paraId="10C0F568" w14:textId="77777777" w:rsidR="004D7C43" w:rsidRDefault="004D7C43" w:rsidP="004D7C43"/>
    <w:p w14:paraId="3ECDB3C4" w14:textId="77777777" w:rsidR="004D7C43" w:rsidRPr="00630F5E" w:rsidRDefault="004D7C43" w:rsidP="004D7C43">
      <w:pPr>
        <w:pStyle w:val="Cmsor1"/>
        <w:numPr>
          <w:ilvl w:val="0"/>
          <w:numId w:val="2"/>
        </w:numPr>
        <w:spacing w:before="0" w:after="0" w:line="240" w:lineRule="auto"/>
        <w:ind w:left="720"/>
        <w:jc w:val="center"/>
        <w:rPr>
          <w:rFonts w:ascii="Garamond" w:hAnsi="Garamond"/>
        </w:rPr>
      </w:pPr>
      <w:bookmarkStart w:id="1" w:name="_Toc13148990"/>
      <w:bookmarkStart w:id="2" w:name="_Toc115454533"/>
      <w:r w:rsidRPr="00630F5E">
        <w:rPr>
          <w:rFonts w:ascii="Garamond" w:hAnsi="Garamond"/>
        </w:rPr>
        <w:t>Adatkezelés jogalapja</w:t>
      </w:r>
      <w:bookmarkEnd w:id="1"/>
      <w:bookmarkEnd w:id="2"/>
    </w:p>
    <w:p w14:paraId="7476443C" w14:textId="77777777" w:rsidR="004D7C43" w:rsidRPr="00630F5E" w:rsidRDefault="004D7C43" w:rsidP="004D7C43">
      <w:pPr>
        <w:spacing w:line="240" w:lineRule="auto"/>
        <w:ind w:left="567" w:hanging="567"/>
        <w:rPr>
          <w:rFonts w:ascii="Garamond" w:hAnsi="Garamond"/>
        </w:rPr>
      </w:pPr>
    </w:p>
    <w:p w14:paraId="7824B06C" w14:textId="33F16B49" w:rsidR="004D7C43" w:rsidRPr="00630F5E" w:rsidRDefault="004D7C43" w:rsidP="004D7C43">
      <w:pPr>
        <w:pStyle w:val="Listaszerbekezds"/>
        <w:numPr>
          <w:ilvl w:val="1"/>
          <w:numId w:val="2"/>
        </w:numPr>
        <w:spacing w:line="240" w:lineRule="auto"/>
        <w:ind w:left="426" w:hanging="568"/>
        <w:rPr>
          <w:rFonts w:ascii="Garamond" w:hAnsi="Garamond"/>
        </w:rPr>
      </w:pPr>
      <w:r w:rsidRPr="00630F5E">
        <w:rPr>
          <w:rFonts w:ascii="Garamond" w:hAnsi="Garamond"/>
        </w:rPr>
        <w:t>A személyes adatok kezelése</w:t>
      </w:r>
      <w:r w:rsidR="001B4C82">
        <w:rPr>
          <w:rFonts w:ascii="Garamond" w:hAnsi="Garamond"/>
        </w:rPr>
        <w:t xml:space="preserve"> – a Szabályzat 6. pontjában foglaltakkal összhangban –</w:t>
      </w:r>
      <w:r w:rsidRPr="00630F5E">
        <w:rPr>
          <w:rFonts w:ascii="Garamond" w:hAnsi="Garamond"/>
        </w:rPr>
        <w:t xml:space="preserve"> kizárólag akkor és annyiban jogszerű, amennyiben legalább az alábbiak egyike teljesül:</w:t>
      </w:r>
    </w:p>
    <w:p w14:paraId="32911E8A" w14:textId="77777777" w:rsidR="004D7C43" w:rsidRPr="00630F5E" w:rsidRDefault="004D7C43" w:rsidP="004D7C43">
      <w:pPr>
        <w:spacing w:line="240" w:lineRule="auto"/>
        <w:ind w:left="567" w:hanging="567"/>
        <w:rPr>
          <w:rFonts w:ascii="Garamond" w:hAnsi="Garamond"/>
        </w:rPr>
      </w:pPr>
    </w:p>
    <w:p w14:paraId="044D5EFD" w14:textId="77777777" w:rsidR="004D7C43" w:rsidRPr="00630F5E" w:rsidRDefault="004D7C43" w:rsidP="004D7C43">
      <w:pPr>
        <w:pStyle w:val="Listaszerbekezds"/>
        <w:numPr>
          <w:ilvl w:val="0"/>
          <w:numId w:val="9"/>
        </w:numPr>
        <w:spacing w:line="240" w:lineRule="auto"/>
        <w:contextualSpacing w:val="0"/>
        <w:rPr>
          <w:rFonts w:ascii="Garamond" w:hAnsi="Garamond"/>
        </w:rPr>
      </w:pPr>
      <w:r>
        <w:rPr>
          <w:rFonts w:ascii="Garamond" w:hAnsi="Garamond"/>
        </w:rPr>
        <w:t>a</w:t>
      </w:r>
      <w:r w:rsidRPr="00630F5E">
        <w:rPr>
          <w:rFonts w:ascii="Garamond" w:hAnsi="Garamond"/>
        </w:rPr>
        <w:t>z érintett hozzájárulását adta személyes adatainak egy vagy több konkrét célból történő kezeléséhez;</w:t>
      </w:r>
    </w:p>
    <w:p w14:paraId="2741D4FF" w14:textId="77777777" w:rsidR="004D7C43" w:rsidRPr="00630F5E" w:rsidRDefault="004D7C43" w:rsidP="004D7C43">
      <w:pPr>
        <w:pStyle w:val="Listaszerbekezds"/>
        <w:numPr>
          <w:ilvl w:val="0"/>
          <w:numId w:val="9"/>
        </w:numPr>
        <w:spacing w:line="240" w:lineRule="auto"/>
        <w:contextualSpacing w:val="0"/>
        <w:rPr>
          <w:rFonts w:ascii="Garamond" w:hAnsi="Garamond"/>
        </w:rPr>
      </w:pPr>
      <w:r>
        <w:rPr>
          <w:rFonts w:ascii="Garamond" w:hAnsi="Garamond"/>
        </w:rPr>
        <w:t>a</w:t>
      </w:r>
      <w:r w:rsidRPr="00630F5E">
        <w:rPr>
          <w:rFonts w:ascii="Garamond" w:hAnsi="Garamond"/>
        </w:rPr>
        <w:t>z adatkezelés olyan szerződés teljesítéséhez szükséges, amelyben az érintett az egyik fél, vagy az a szerződés megkötését megelőzően az érintett kérésére történő lépések megtételéhez szükséges;</w:t>
      </w:r>
    </w:p>
    <w:p w14:paraId="2395003F" w14:textId="77777777" w:rsidR="004D7C43" w:rsidRPr="00630F5E" w:rsidRDefault="004D7C43" w:rsidP="004D7C43">
      <w:pPr>
        <w:pStyle w:val="Listaszerbekezds"/>
        <w:numPr>
          <w:ilvl w:val="0"/>
          <w:numId w:val="9"/>
        </w:numPr>
        <w:spacing w:line="240" w:lineRule="auto"/>
        <w:contextualSpacing w:val="0"/>
        <w:rPr>
          <w:rFonts w:ascii="Garamond" w:hAnsi="Garamond"/>
        </w:rPr>
      </w:pPr>
      <w:r>
        <w:rPr>
          <w:rFonts w:ascii="Garamond" w:hAnsi="Garamond"/>
        </w:rPr>
        <w:t>a</w:t>
      </w:r>
      <w:r w:rsidRPr="00630F5E">
        <w:rPr>
          <w:rFonts w:ascii="Garamond" w:hAnsi="Garamond"/>
        </w:rPr>
        <w:t>z adatkezelés az adatkezelőre vonatkozó uniós, vagy nemzeti jogi kötelezettség teljesítéséhez szükséges;</w:t>
      </w:r>
    </w:p>
    <w:p w14:paraId="263740E9" w14:textId="77777777" w:rsidR="004D7C43" w:rsidRPr="00630F5E" w:rsidRDefault="004D7C43" w:rsidP="004D7C43">
      <w:pPr>
        <w:pStyle w:val="Listaszerbekezds"/>
        <w:numPr>
          <w:ilvl w:val="0"/>
          <w:numId w:val="9"/>
        </w:numPr>
        <w:spacing w:line="240" w:lineRule="auto"/>
        <w:contextualSpacing w:val="0"/>
        <w:rPr>
          <w:rFonts w:ascii="Garamond" w:hAnsi="Garamond"/>
        </w:rPr>
      </w:pPr>
      <w:r>
        <w:rPr>
          <w:rFonts w:ascii="Garamond" w:hAnsi="Garamond"/>
        </w:rPr>
        <w:t>a</w:t>
      </w:r>
      <w:r w:rsidRPr="00630F5E">
        <w:rPr>
          <w:rFonts w:ascii="Garamond" w:hAnsi="Garamond"/>
        </w:rPr>
        <w:t>z adatkezelés az érintett vagy egy másik természetes személy létfontosságú érdekeinek védelme miatt szükséges;</w:t>
      </w:r>
    </w:p>
    <w:p w14:paraId="30C2042F" w14:textId="77777777" w:rsidR="004D7C43" w:rsidRPr="00630F5E" w:rsidRDefault="004D7C43" w:rsidP="004D7C43">
      <w:pPr>
        <w:pStyle w:val="Listaszerbekezds"/>
        <w:numPr>
          <w:ilvl w:val="0"/>
          <w:numId w:val="9"/>
        </w:numPr>
        <w:spacing w:line="240" w:lineRule="auto"/>
        <w:contextualSpacing w:val="0"/>
        <w:rPr>
          <w:rFonts w:ascii="Garamond" w:hAnsi="Garamond"/>
        </w:rPr>
      </w:pPr>
      <w:r>
        <w:rPr>
          <w:rFonts w:ascii="Garamond" w:hAnsi="Garamond"/>
        </w:rPr>
        <w:t>a</w:t>
      </w:r>
      <w:r w:rsidRPr="00630F5E">
        <w:rPr>
          <w:rFonts w:ascii="Garamond" w:hAnsi="Garamond"/>
        </w:rPr>
        <w:t>z adatkezelés közérdekű vagy az adatkezelőre ruházott közhatalmi jogosítvány gyakorlásának keretében végzett feladat végrehajtásához szükséges;</w:t>
      </w:r>
    </w:p>
    <w:p w14:paraId="1E275B3D" w14:textId="77777777" w:rsidR="004D7C43" w:rsidRPr="00630F5E" w:rsidRDefault="004D7C43" w:rsidP="004D7C43">
      <w:pPr>
        <w:pStyle w:val="Listaszerbekezds"/>
        <w:numPr>
          <w:ilvl w:val="0"/>
          <w:numId w:val="9"/>
        </w:numPr>
        <w:spacing w:line="240" w:lineRule="auto"/>
        <w:contextualSpacing w:val="0"/>
        <w:rPr>
          <w:rFonts w:ascii="Garamond" w:hAnsi="Garamond"/>
        </w:rPr>
      </w:pPr>
      <w:r>
        <w:rPr>
          <w:rFonts w:ascii="Garamond" w:hAnsi="Garamond"/>
        </w:rPr>
        <w:t>a</w:t>
      </w:r>
      <w:r w:rsidRPr="00630F5E">
        <w:rPr>
          <w:rFonts w:ascii="Garamond" w:hAnsi="Garamond"/>
        </w:rPr>
        <w:t xml:space="preserve">z adatkezelés az </w:t>
      </w:r>
      <w:r>
        <w:rPr>
          <w:rFonts w:ascii="Garamond" w:hAnsi="Garamond"/>
        </w:rPr>
        <w:t>a</w:t>
      </w:r>
      <w:r w:rsidRPr="00630F5E">
        <w:rPr>
          <w:rFonts w:ascii="Garamond" w:hAnsi="Garamond"/>
        </w:rPr>
        <w:t>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14:paraId="66E3F6AB" w14:textId="77777777" w:rsidR="004D7C43" w:rsidRPr="00630F5E" w:rsidRDefault="004D7C43" w:rsidP="004D7C43">
      <w:pPr>
        <w:spacing w:line="240" w:lineRule="auto"/>
        <w:ind w:left="567" w:hanging="567"/>
        <w:rPr>
          <w:rFonts w:ascii="Garamond" w:hAnsi="Garamond"/>
        </w:rPr>
      </w:pPr>
    </w:p>
    <w:p w14:paraId="527AF136" w14:textId="77777777" w:rsidR="004D7C43" w:rsidRPr="00630F5E" w:rsidRDefault="004D7C43" w:rsidP="004D7C43">
      <w:pPr>
        <w:pStyle w:val="Listaszerbekezds"/>
        <w:numPr>
          <w:ilvl w:val="1"/>
          <w:numId w:val="2"/>
        </w:numPr>
        <w:spacing w:line="240" w:lineRule="auto"/>
        <w:ind w:left="426" w:hanging="568"/>
        <w:rPr>
          <w:rFonts w:ascii="Garamond" w:hAnsi="Garamond"/>
        </w:rPr>
      </w:pPr>
      <w:r w:rsidRPr="00630F5E">
        <w:rPr>
          <w:rFonts w:ascii="Garamond" w:hAnsi="Garamond"/>
        </w:rPr>
        <w:t xml:space="preserve">Amennyiben az </w:t>
      </w:r>
      <w:r>
        <w:rPr>
          <w:rFonts w:ascii="Garamond" w:hAnsi="Garamond"/>
        </w:rPr>
        <w:t>Egyetem</w:t>
      </w:r>
      <w:r w:rsidRPr="00630F5E">
        <w:rPr>
          <w:rFonts w:ascii="Garamond" w:hAnsi="Garamond"/>
        </w:rPr>
        <w:t xml:space="preserve"> az adatgyűjtés céljától eltérő célból kezel személyes adatot, és az adatkezelés nem az érintett hozzájárulásán vagy jogszabályi rendelkezésen alapul, akkor az </w:t>
      </w:r>
      <w:r>
        <w:rPr>
          <w:rFonts w:ascii="Garamond" w:hAnsi="Garamond"/>
        </w:rPr>
        <w:t>Egyetem</w:t>
      </w:r>
      <w:r w:rsidRPr="00630F5E">
        <w:rPr>
          <w:rFonts w:ascii="Garamond" w:hAnsi="Garamond"/>
        </w:rPr>
        <w:t xml:space="preserve"> az adatkezelés megkezdését megelőzően a következőket veszi figyelembe:</w:t>
      </w:r>
    </w:p>
    <w:p w14:paraId="51847E75" w14:textId="77777777" w:rsidR="004D7C43" w:rsidRPr="00630F5E" w:rsidRDefault="004D7C43" w:rsidP="004D7C43">
      <w:pPr>
        <w:spacing w:line="240" w:lineRule="auto"/>
        <w:ind w:left="567" w:hanging="567"/>
        <w:rPr>
          <w:rFonts w:ascii="Garamond" w:hAnsi="Garamond"/>
        </w:rPr>
      </w:pPr>
    </w:p>
    <w:p w14:paraId="62F4202D" w14:textId="77777777" w:rsidR="004D7C43" w:rsidRPr="00630F5E" w:rsidRDefault="004D7C43" w:rsidP="004D7C43">
      <w:pPr>
        <w:pStyle w:val="Listaszerbekezds"/>
        <w:numPr>
          <w:ilvl w:val="0"/>
          <w:numId w:val="8"/>
        </w:numPr>
        <w:spacing w:line="240" w:lineRule="auto"/>
        <w:contextualSpacing w:val="0"/>
        <w:rPr>
          <w:rFonts w:ascii="Garamond" w:hAnsi="Garamond"/>
        </w:rPr>
      </w:pPr>
      <w:r>
        <w:rPr>
          <w:rFonts w:ascii="Garamond" w:hAnsi="Garamond"/>
        </w:rPr>
        <w:t>a</w:t>
      </w:r>
      <w:r w:rsidRPr="00630F5E">
        <w:rPr>
          <w:rFonts w:ascii="Garamond" w:hAnsi="Garamond"/>
        </w:rPr>
        <w:t xml:space="preserve"> személyes adatok gyűjtésének céljait és a tervezett további adatkezelés céljai közötti esetleges kapcsolatokat;</w:t>
      </w:r>
    </w:p>
    <w:p w14:paraId="4A8337BD" w14:textId="77777777" w:rsidR="004D7C43" w:rsidRPr="00630F5E" w:rsidRDefault="004D7C43" w:rsidP="004D7C43">
      <w:pPr>
        <w:pStyle w:val="Listaszerbekezds"/>
        <w:numPr>
          <w:ilvl w:val="0"/>
          <w:numId w:val="8"/>
        </w:numPr>
        <w:spacing w:line="240" w:lineRule="auto"/>
        <w:contextualSpacing w:val="0"/>
        <w:rPr>
          <w:rFonts w:ascii="Garamond" w:hAnsi="Garamond"/>
        </w:rPr>
      </w:pPr>
      <w:r>
        <w:rPr>
          <w:rFonts w:ascii="Garamond" w:hAnsi="Garamond"/>
        </w:rPr>
        <w:t>a</w:t>
      </w:r>
      <w:r w:rsidRPr="00630F5E">
        <w:rPr>
          <w:rFonts w:ascii="Garamond" w:hAnsi="Garamond"/>
        </w:rPr>
        <w:t xml:space="preserve"> személyes adatok gyűjtésének körülményeit, különös tekintettel az érintettek és az </w:t>
      </w:r>
      <w:r>
        <w:rPr>
          <w:rFonts w:ascii="Garamond" w:hAnsi="Garamond"/>
        </w:rPr>
        <w:t>Egyetem</w:t>
      </w:r>
      <w:r w:rsidRPr="00630F5E">
        <w:rPr>
          <w:rFonts w:ascii="Garamond" w:hAnsi="Garamond"/>
        </w:rPr>
        <w:t xml:space="preserve"> közötti kapcsolatokra;</w:t>
      </w:r>
    </w:p>
    <w:p w14:paraId="26FE1BE3" w14:textId="77777777" w:rsidR="004D7C43" w:rsidRPr="00630F5E" w:rsidRDefault="004D7C43" w:rsidP="004D7C43">
      <w:pPr>
        <w:pStyle w:val="Listaszerbekezds"/>
        <w:numPr>
          <w:ilvl w:val="0"/>
          <w:numId w:val="8"/>
        </w:numPr>
        <w:spacing w:line="240" w:lineRule="auto"/>
        <w:contextualSpacing w:val="0"/>
        <w:rPr>
          <w:rFonts w:ascii="Garamond" w:hAnsi="Garamond"/>
        </w:rPr>
      </w:pPr>
      <w:r>
        <w:rPr>
          <w:rFonts w:ascii="Garamond" w:hAnsi="Garamond"/>
        </w:rPr>
        <w:t>a</w:t>
      </w:r>
      <w:r w:rsidRPr="00630F5E">
        <w:rPr>
          <w:rFonts w:ascii="Garamond" w:hAnsi="Garamond"/>
        </w:rPr>
        <w:t xml:space="preserve"> személyes adatok jellegét, különösen pedig azt, hogy a személyes adatok különleges kategóriáinak kezeléséről van-e szó, illetve, hogy büntetőjogi felelősség megállapítására és bűncselekményekre vonatkozó adatoknak a kezeléséről van-e szó;</w:t>
      </w:r>
    </w:p>
    <w:p w14:paraId="7D809F37" w14:textId="77777777" w:rsidR="004D7C43" w:rsidRPr="00630F5E" w:rsidRDefault="004D7C43" w:rsidP="004D7C43">
      <w:pPr>
        <w:pStyle w:val="Listaszerbekezds"/>
        <w:numPr>
          <w:ilvl w:val="0"/>
          <w:numId w:val="8"/>
        </w:numPr>
        <w:spacing w:line="240" w:lineRule="auto"/>
        <w:contextualSpacing w:val="0"/>
        <w:rPr>
          <w:rFonts w:ascii="Garamond" w:hAnsi="Garamond"/>
        </w:rPr>
      </w:pPr>
      <w:r>
        <w:rPr>
          <w:rFonts w:ascii="Garamond" w:hAnsi="Garamond"/>
        </w:rPr>
        <w:t>a</w:t>
      </w:r>
      <w:r w:rsidRPr="00630F5E">
        <w:rPr>
          <w:rFonts w:ascii="Garamond" w:hAnsi="Garamond"/>
        </w:rPr>
        <w:t>zt, hogy az érintettekre nézve milyen esetleges következményekkel járna az adatok tervezett további kezelése;</w:t>
      </w:r>
    </w:p>
    <w:p w14:paraId="4A68F352" w14:textId="77777777" w:rsidR="004D7C43" w:rsidRDefault="004D7C43" w:rsidP="004D7C43">
      <w:pPr>
        <w:pStyle w:val="Listaszerbekezds"/>
        <w:numPr>
          <w:ilvl w:val="0"/>
          <w:numId w:val="8"/>
        </w:numPr>
        <w:spacing w:line="240" w:lineRule="auto"/>
        <w:contextualSpacing w:val="0"/>
        <w:rPr>
          <w:rFonts w:ascii="Garamond" w:hAnsi="Garamond"/>
        </w:rPr>
      </w:pPr>
      <w:r>
        <w:rPr>
          <w:rFonts w:ascii="Garamond" w:hAnsi="Garamond"/>
        </w:rPr>
        <w:lastRenderedPageBreak/>
        <w:t>m</w:t>
      </w:r>
      <w:r w:rsidRPr="00630F5E">
        <w:rPr>
          <w:rFonts w:ascii="Garamond" w:hAnsi="Garamond"/>
        </w:rPr>
        <w:t>egfelelő garanciák meglétét.</w:t>
      </w:r>
    </w:p>
    <w:p w14:paraId="374B71D2" w14:textId="77777777" w:rsidR="004D7C43" w:rsidRDefault="004D7C43" w:rsidP="004D7C43">
      <w:pPr>
        <w:spacing w:line="240" w:lineRule="auto"/>
        <w:rPr>
          <w:rFonts w:ascii="Garamond" w:hAnsi="Garamond"/>
        </w:rPr>
      </w:pPr>
    </w:p>
    <w:p w14:paraId="2B25969B" w14:textId="77777777" w:rsidR="0097064D" w:rsidRPr="00E00998" w:rsidRDefault="0097064D" w:rsidP="0097064D">
      <w:pPr>
        <w:pStyle w:val="Listaszerbekezds"/>
        <w:numPr>
          <w:ilvl w:val="1"/>
          <w:numId w:val="2"/>
        </w:numPr>
        <w:spacing w:line="240" w:lineRule="auto"/>
        <w:ind w:left="426" w:hanging="568"/>
        <w:rPr>
          <w:rFonts w:ascii="Garamond" w:hAnsi="Garamond"/>
          <w:b/>
          <w:bCs/>
        </w:rPr>
      </w:pPr>
      <w:r w:rsidRPr="00E00998">
        <w:rPr>
          <w:rFonts w:ascii="Garamond" w:hAnsi="Garamond"/>
          <w:b/>
          <w:bCs/>
        </w:rPr>
        <w:t xml:space="preserve">A </w:t>
      </w:r>
      <w:proofErr w:type="gramStart"/>
      <w:r w:rsidRPr="00E00998">
        <w:rPr>
          <w:rFonts w:ascii="Garamond" w:hAnsi="Garamond"/>
          <w:b/>
          <w:bCs/>
        </w:rPr>
        <w:t>hozzájárulás</w:t>
      </w:r>
      <w:proofErr w:type="gramEnd"/>
      <w:r w:rsidRPr="00E00998">
        <w:rPr>
          <w:rFonts w:ascii="Garamond" w:hAnsi="Garamond"/>
          <w:b/>
          <w:bCs/>
        </w:rPr>
        <w:t xml:space="preserve"> mint jogalap</w:t>
      </w:r>
    </w:p>
    <w:p w14:paraId="5C0F8329" w14:textId="77777777" w:rsidR="0097064D" w:rsidRDefault="0097064D" w:rsidP="0097064D">
      <w:pPr>
        <w:pStyle w:val="Listaszerbekezds"/>
        <w:spacing w:line="240" w:lineRule="auto"/>
        <w:ind w:left="426"/>
        <w:rPr>
          <w:rFonts w:ascii="Garamond" w:hAnsi="Garamond"/>
        </w:rPr>
      </w:pPr>
    </w:p>
    <w:p w14:paraId="5A27A757" w14:textId="77777777" w:rsidR="0097064D" w:rsidRPr="0015038F" w:rsidRDefault="0097064D" w:rsidP="0097064D">
      <w:pPr>
        <w:spacing w:line="240" w:lineRule="auto"/>
        <w:ind w:left="360"/>
        <w:rPr>
          <w:rFonts w:ascii="Garamond" w:hAnsi="Garamond"/>
        </w:rPr>
      </w:pPr>
      <w:r w:rsidRPr="0015038F">
        <w:rPr>
          <w:rFonts w:ascii="Garamond" w:hAnsi="Garamond"/>
        </w:rPr>
        <w:t xml:space="preserve">Ha az adatkezelés hozzájáruláson alapul, az </w:t>
      </w:r>
      <w:r>
        <w:rPr>
          <w:rFonts w:ascii="Garamond" w:hAnsi="Garamond"/>
        </w:rPr>
        <w:t>Egyetem</w:t>
      </w:r>
      <w:r w:rsidRPr="0015038F">
        <w:rPr>
          <w:rFonts w:ascii="Garamond" w:hAnsi="Garamond"/>
        </w:rPr>
        <w:t xml:space="preserve"> a hozzájárulást úgy szerzi be, hogy később képes legyen annak igazolására, hogy az érintett a személyes adatainak kezeléséhez hozzájárult, és hozzájárulása az akaratának:</w:t>
      </w:r>
    </w:p>
    <w:p w14:paraId="3E4BA094" w14:textId="77777777" w:rsidR="0097064D" w:rsidRPr="00630F5E" w:rsidRDefault="0097064D" w:rsidP="0097064D">
      <w:pPr>
        <w:spacing w:line="240" w:lineRule="auto"/>
        <w:rPr>
          <w:rFonts w:ascii="Garamond" w:hAnsi="Garamond"/>
        </w:rPr>
      </w:pPr>
    </w:p>
    <w:p w14:paraId="765C1DC9" w14:textId="77777777" w:rsidR="0097064D" w:rsidRPr="00630F5E" w:rsidRDefault="0097064D" w:rsidP="0097064D">
      <w:pPr>
        <w:pStyle w:val="Listaszerbekezds"/>
        <w:numPr>
          <w:ilvl w:val="0"/>
          <w:numId w:val="3"/>
        </w:numPr>
        <w:spacing w:line="240" w:lineRule="auto"/>
        <w:contextualSpacing w:val="0"/>
        <w:rPr>
          <w:rFonts w:ascii="Garamond" w:hAnsi="Garamond"/>
        </w:rPr>
      </w:pPr>
      <w:r>
        <w:rPr>
          <w:rFonts w:ascii="Garamond" w:hAnsi="Garamond"/>
        </w:rPr>
        <w:t>önkéntes;</w:t>
      </w:r>
    </w:p>
    <w:p w14:paraId="46EFA7EC" w14:textId="77777777" w:rsidR="0097064D" w:rsidRPr="00630F5E" w:rsidRDefault="0097064D" w:rsidP="0097064D">
      <w:pPr>
        <w:pStyle w:val="Listaszerbekezds"/>
        <w:numPr>
          <w:ilvl w:val="0"/>
          <w:numId w:val="3"/>
        </w:numPr>
        <w:spacing w:line="240" w:lineRule="auto"/>
        <w:contextualSpacing w:val="0"/>
        <w:rPr>
          <w:rFonts w:ascii="Garamond" w:hAnsi="Garamond"/>
        </w:rPr>
      </w:pPr>
      <w:r>
        <w:rPr>
          <w:rFonts w:ascii="Garamond" w:hAnsi="Garamond"/>
        </w:rPr>
        <w:t>k</w:t>
      </w:r>
      <w:r w:rsidRPr="00630F5E">
        <w:rPr>
          <w:rFonts w:ascii="Garamond" w:hAnsi="Garamond"/>
        </w:rPr>
        <w:t>onkrét és m</w:t>
      </w:r>
      <w:r>
        <w:rPr>
          <w:rFonts w:ascii="Garamond" w:hAnsi="Garamond"/>
        </w:rPr>
        <w:t>egfelelő tájékoztatáson alapuló;</w:t>
      </w:r>
    </w:p>
    <w:p w14:paraId="7309E4F8" w14:textId="77777777" w:rsidR="0097064D" w:rsidRPr="00275982" w:rsidRDefault="0097064D" w:rsidP="0097064D">
      <w:pPr>
        <w:pStyle w:val="Listaszerbekezds"/>
        <w:numPr>
          <w:ilvl w:val="0"/>
          <w:numId w:val="3"/>
        </w:numPr>
        <w:spacing w:line="240" w:lineRule="auto"/>
        <w:contextualSpacing w:val="0"/>
        <w:rPr>
          <w:rFonts w:ascii="Garamond" w:hAnsi="Garamond"/>
        </w:rPr>
      </w:pPr>
      <w:r>
        <w:rPr>
          <w:rFonts w:ascii="Garamond" w:hAnsi="Garamond"/>
        </w:rPr>
        <w:t xml:space="preserve">egyértelmű kinyilvánítása, </w:t>
      </w:r>
      <w:r w:rsidRPr="00275982">
        <w:rPr>
          <w:rFonts w:ascii="Garamond" w:hAnsi="Garamond"/>
        </w:rPr>
        <w:t>amellyel az érintett nyilatkozat vagy a megerősítést félreérthetetlenül kifejező cselekedet útján jelzi, hogy beleegyezését adja az őt érintő személyes adatok kezeléséhez.</w:t>
      </w:r>
    </w:p>
    <w:p w14:paraId="5DA1EEEF" w14:textId="77777777" w:rsidR="0097064D" w:rsidRPr="00630F5E" w:rsidRDefault="0097064D" w:rsidP="0097064D">
      <w:pPr>
        <w:spacing w:line="240" w:lineRule="auto"/>
        <w:ind w:left="567" w:hanging="567"/>
        <w:rPr>
          <w:rFonts w:ascii="Garamond" w:hAnsi="Garamond"/>
        </w:rPr>
      </w:pPr>
    </w:p>
    <w:p w14:paraId="285835F2" w14:textId="33A20AB5" w:rsidR="0097064D" w:rsidRDefault="0097064D" w:rsidP="0097064D">
      <w:pPr>
        <w:pStyle w:val="Listaszerbekezds"/>
        <w:spacing w:line="240" w:lineRule="auto"/>
        <w:ind w:left="426"/>
        <w:rPr>
          <w:rFonts w:ascii="Garamond" w:hAnsi="Garamond"/>
        </w:rPr>
      </w:pPr>
      <w:r w:rsidRPr="00AA379E">
        <w:rPr>
          <w:rFonts w:ascii="Garamond" w:hAnsi="Garamond"/>
        </w:rPr>
        <w:t xml:space="preserve">A fenti kritériumnak való megfelelés érdekében az érintetti hozzájáruláson alapuló adatkezelést megelőzően az </w:t>
      </w:r>
      <w:r>
        <w:rPr>
          <w:rFonts w:ascii="Garamond" w:hAnsi="Garamond"/>
        </w:rPr>
        <w:t>Egyetem</w:t>
      </w:r>
      <w:r w:rsidRPr="00AA379E">
        <w:rPr>
          <w:rFonts w:ascii="Garamond" w:hAnsi="Garamond"/>
        </w:rPr>
        <w:t xml:space="preserve"> az érintettet tájékoztat</w:t>
      </w:r>
      <w:r>
        <w:rPr>
          <w:rFonts w:ascii="Garamond" w:hAnsi="Garamond"/>
        </w:rPr>
        <w:t>ja</w:t>
      </w:r>
      <w:r w:rsidRPr="00AA379E">
        <w:rPr>
          <w:rFonts w:ascii="Garamond" w:hAnsi="Garamond"/>
        </w:rPr>
        <w:t xml:space="preserve"> az adatkezelésre vonatkozó – </w:t>
      </w:r>
      <w:r w:rsidR="00B02095">
        <w:rPr>
          <w:rFonts w:ascii="Garamond" w:hAnsi="Garamond"/>
        </w:rPr>
        <w:t>a</w:t>
      </w:r>
      <w:r w:rsidRPr="00AA379E">
        <w:rPr>
          <w:rFonts w:ascii="Garamond" w:hAnsi="Garamond"/>
        </w:rPr>
        <w:t xml:space="preserve"> Szabályzat </w:t>
      </w:r>
      <w:r w:rsidR="00B02095">
        <w:rPr>
          <w:rFonts w:ascii="Garamond" w:hAnsi="Garamond"/>
        </w:rPr>
        <w:t>VIII. fejezete szerinti külön mellékletben</w:t>
      </w:r>
      <w:r w:rsidRPr="00AA379E">
        <w:rPr>
          <w:rFonts w:ascii="Garamond" w:hAnsi="Garamond"/>
        </w:rPr>
        <w:t xml:space="preserve"> meghatározottaknak megfelelően – releváns tényekről, ennek hiányában ugyanis az érintetti hozzájárulás nem tekinthető megadottnak, hiszen ezen információk hiányában érdemi döntést nem tud hozni az adatai tekintetében.</w:t>
      </w:r>
    </w:p>
    <w:p w14:paraId="5B1A46B3" w14:textId="77777777" w:rsidR="0097064D" w:rsidRDefault="0097064D" w:rsidP="0097064D">
      <w:pPr>
        <w:pStyle w:val="Listaszerbekezds"/>
        <w:spacing w:line="240" w:lineRule="auto"/>
        <w:ind w:left="426"/>
        <w:rPr>
          <w:rFonts w:ascii="Garamond" w:hAnsi="Garamond"/>
        </w:rPr>
      </w:pPr>
    </w:p>
    <w:p w14:paraId="1A172D4D" w14:textId="77777777" w:rsidR="0097064D" w:rsidRDefault="0097064D" w:rsidP="0097064D">
      <w:pPr>
        <w:pStyle w:val="Listaszerbekezds"/>
        <w:spacing w:line="240" w:lineRule="auto"/>
        <w:ind w:left="426"/>
        <w:rPr>
          <w:rFonts w:ascii="Garamond" w:hAnsi="Garamond"/>
        </w:rPr>
      </w:pPr>
      <w:r w:rsidRPr="007607FC">
        <w:rPr>
          <w:rFonts w:ascii="Garamond" w:hAnsi="Garamond"/>
        </w:rPr>
        <w:t xml:space="preserve">A hozzájárulási nyilatkozatnak – függetlenül annak megjelenési formájától – teljesítenie kell a következő feltételeket:  </w:t>
      </w:r>
    </w:p>
    <w:p w14:paraId="0631A883" w14:textId="77777777" w:rsidR="0097064D" w:rsidRPr="007607FC" w:rsidRDefault="0097064D" w:rsidP="0097064D">
      <w:pPr>
        <w:pStyle w:val="Listaszerbekezds"/>
        <w:spacing w:line="240" w:lineRule="auto"/>
        <w:ind w:left="426"/>
        <w:rPr>
          <w:rFonts w:ascii="Garamond" w:hAnsi="Garamond"/>
        </w:rPr>
      </w:pPr>
    </w:p>
    <w:p w14:paraId="3A1A4C48" w14:textId="77777777" w:rsidR="0097064D" w:rsidRPr="007607FC" w:rsidRDefault="0097064D" w:rsidP="0097064D">
      <w:pPr>
        <w:pStyle w:val="Listaszerbekezds"/>
        <w:numPr>
          <w:ilvl w:val="0"/>
          <w:numId w:val="6"/>
        </w:numPr>
        <w:spacing w:line="240" w:lineRule="auto"/>
        <w:contextualSpacing w:val="0"/>
        <w:rPr>
          <w:rFonts w:ascii="Garamond" w:hAnsi="Garamond"/>
        </w:rPr>
      </w:pPr>
      <w:r w:rsidRPr="007607FC">
        <w:rPr>
          <w:rFonts w:ascii="Garamond" w:hAnsi="Garamond"/>
        </w:rPr>
        <w:t xml:space="preserve">legyen egyértelmű; </w:t>
      </w:r>
    </w:p>
    <w:p w14:paraId="1DED43D2" w14:textId="77777777" w:rsidR="0097064D" w:rsidRPr="007607FC" w:rsidRDefault="0097064D" w:rsidP="0097064D">
      <w:pPr>
        <w:pStyle w:val="Listaszerbekezds"/>
        <w:numPr>
          <w:ilvl w:val="0"/>
          <w:numId w:val="6"/>
        </w:numPr>
        <w:spacing w:line="240" w:lineRule="auto"/>
        <w:contextualSpacing w:val="0"/>
        <w:rPr>
          <w:rFonts w:ascii="Garamond" w:hAnsi="Garamond"/>
        </w:rPr>
      </w:pPr>
      <w:r w:rsidRPr="007607FC">
        <w:rPr>
          <w:rFonts w:ascii="Garamond" w:hAnsi="Garamond"/>
        </w:rPr>
        <w:t>más ügyektől elkülöníthető;</w:t>
      </w:r>
    </w:p>
    <w:p w14:paraId="324F84B7" w14:textId="77777777" w:rsidR="0097064D" w:rsidRPr="007607FC" w:rsidRDefault="0097064D" w:rsidP="0097064D">
      <w:pPr>
        <w:pStyle w:val="Listaszerbekezds"/>
        <w:numPr>
          <w:ilvl w:val="0"/>
          <w:numId w:val="6"/>
        </w:numPr>
        <w:spacing w:line="240" w:lineRule="auto"/>
        <w:contextualSpacing w:val="0"/>
        <w:rPr>
          <w:rFonts w:ascii="Garamond" w:hAnsi="Garamond"/>
        </w:rPr>
      </w:pPr>
      <w:r w:rsidRPr="007607FC">
        <w:rPr>
          <w:rFonts w:ascii="Garamond" w:hAnsi="Garamond"/>
        </w:rPr>
        <w:t>érhető, világos, egyszerű nyelvezetű.</w:t>
      </w:r>
    </w:p>
    <w:p w14:paraId="2FA32784" w14:textId="77777777" w:rsidR="0097064D" w:rsidRPr="007607FC" w:rsidRDefault="0097064D" w:rsidP="0097064D">
      <w:pPr>
        <w:pStyle w:val="Listaszerbekezds"/>
        <w:spacing w:line="240" w:lineRule="auto"/>
        <w:ind w:left="426"/>
        <w:rPr>
          <w:rFonts w:ascii="Garamond" w:hAnsi="Garamond"/>
        </w:rPr>
      </w:pPr>
    </w:p>
    <w:p w14:paraId="212FADED" w14:textId="77777777" w:rsidR="0097064D" w:rsidRPr="00630F5E" w:rsidRDefault="0097064D" w:rsidP="0097064D">
      <w:pPr>
        <w:pStyle w:val="Listaszerbekezds"/>
        <w:spacing w:line="240" w:lineRule="auto"/>
        <w:ind w:left="426"/>
        <w:rPr>
          <w:rFonts w:ascii="Garamond" w:hAnsi="Garamond"/>
        </w:rPr>
      </w:pPr>
      <w:r w:rsidRPr="007607FC">
        <w:rPr>
          <w:rFonts w:ascii="Garamond" w:hAnsi="Garamond"/>
        </w:rPr>
        <w:t xml:space="preserve">A fentiekre tekintettel, ha </w:t>
      </w:r>
      <w:r w:rsidRPr="00630F5E">
        <w:rPr>
          <w:rFonts w:ascii="Garamond" w:hAnsi="Garamond"/>
        </w:rPr>
        <w:t xml:space="preserve">az érintett hozzájárulását olyan írásbeli szerződésben, vagy egyéb nyilatkozat keretében adja meg, amely más ügyekre is vonatkozik, a hozzájárulás iránti kérelmet ezektől a más ügyektől egyértelműen megkülönböztethető módon kell előadni, érthető és könnyen hozzáférhető formában, világos és egyszerű nyelvezettel. </w:t>
      </w:r>
    </w:p>
    <w:p w14:paraId="3D300EB3" w14:textId="77777777" w:rsidR="0097064D" w:rsidRDefault="0097064D" w:rsidP="0097064D">
      <w:pPr>
        <w:pStyle w:val="Listaszerbekezds"/>
        <w:spacing w:line="240" w:lineRule="auto"/>
        <w:ind w:left="426"/>
        <w:rPr>
          <w:rFonts w:ascii="Garamond" w:hAnsi="Garamond"/>
        </w:rPr>
      </w:pPr>
    </w:p>
    <w:p w14:paraId="77B0CC4E" w14:textId="77777777" w:rsidR="0097064D" w:rsidRPr="00630F5E" w:rsidRDefault="0097064D" w:rsidP="0097064D">
      <w:pPr>
        <w:pStyle w:val="Listaszerbekezds"/>
        <w:spacing w:line="240" w:lineRule="auto"/>
        <w:ind w:left="426"/>
        <w:rPr>
          <w:rFonts w:ascii="Garamond" w:hAnsi="Garamond"/>
        </w:rPr>
      </w:pPr>
      <w:r w:rsidRPr="00630F5E">
        <w:rPr>
          <w:rFonts w:ascii="Garamond" w:hAnsi="Garamond"/>
        </w:rPr>
        <w:t xml:space="preserve">A munkáltatói adatkezelés a munkajogviszony természetéből eredő alá-, fölérendeltségi viszonyból következően hozzájáruláson kivételesen, kizárólag akkor alapulhat, ha az adatkezelési művelet természetéből következően a </w:t>
      </w:r>
      <w:r>
        <w:rPr>
          <w:rFonts w:ascii="Garamond" w:hAnsi="Garamond"/>
        </w:rPr>
        <w:t>foglalkoztatott</w:t>
      </w:r>
      <w:r w:rsidRPr="00630F5E">
        <w:rPr>
          <w:rFonts w:ascii="Garamond" w:hAnsi="Garamond"/>
        </w:rPr>
        <w:t>nak valóban van lehetősége a hozzájárulás megtagadására.</w:t>
      </w:r>
    </w:p>
    <w:p w14:paraId="549AC006" w14:textId="77777777" w:rsidR="0097064D" w:rsidRPr="00630F5E" w:rsidRDefault="0097064D" w:rsidP="0097064D">
      <w:pPr>
        <w:spacing w:line="240" w:lineRule="auto"/>
        <w:rPr>
          <w:rFonts w:ascii="Garamond" w:hAnsi="Garamond"/>
        </w:rPr>
      </w:pPr>
    </w:p>
    <w:p w14:paraId="4FC59167" w14:textId="77777777" w:rsidR="0097064D" w:rsidRPr="00630F5E" w:rsidRDefault="0097064D" w:rsidP="0097064D">
      <w:pPr>
        <w:pStyle w:val="Listaszerbekezds"/>
        <w:spacing w:line="240" w:lineRule="auto"/>
        <w:ind w:left="426"/>
        <w:rPr>
          <w:rFonts w:ascii="Garamond" w:hAnsi="Garamond"/>
        </w:rPr>
      </w:pPr>
      <w:r w:rsidRPr="00630F5E">
        <w:rPr>
          <w:rFonts w:ascii="Garamond" w:hAnsi="Garamond"/>
        </w:rPr>
        <w:t xml:space="preserve">Az érintett jogosult arra, hogy hozzájárulását bármikor visszavonja. Az </w:t>
      </w:r>
      <w:r>
        <w:rPr>
          <w:rFonts w:ascii="Garamond" w:hAnsi="Garamond"/>
        </w:rPr>
        <w:t>Egyetem</w:t>
      </w:r>
      <w:r w:rsidRPr="00630F5E">
        <w:rPr>
          <w:rFonts w:ascii="Garamond" w:hAnsi="Garamond"/>
        </w:rPr>
        <w:t xml:space="preserve"> erről az érintettet tájékoztat</w:t>
      </w:r>
      <w:r>
        <w:rPr>
          <w:rFonts w:ascii="Garamond" w:hAnsi="Garamond"/>
        </w:rPr>
        <w:t>ja a</w:t>
      </w:r>
      <w:r w:rsidRPr="00630F5E">
        <w:rPr>
          <w:rFonts w:ascii="Garamond" w:hAnsi="Garamond"/>
        </w:rPr>
        <w:t xml:space="preserve"> hozzájárulás megadása előtt, valamint arról</w:t>
      </w:r>
      <w:r>
        <w:rPr>
          <w:rFonts w:ascii="Garamond" w:hAnsi="Garamond"/>
        </w:rPr>
        <w:t xml:space="preserve"> is</w:t>
      </w:r>
      <w:r w:rsidRPr="00630F5E">
        <w:rPr>
          <w:rFonts w:ascii="Garamond" w:hAnsi="Garamond"/>
        </w:rPr>
        <w:t xml:space="preserve">, hogy hozzájárulás visszavonása nem érinti a hozzájáruláson alapuló, a visszavonás előtti adatkezelés jogszerűségét. Az </w:t>
      </w:r>
      <w:r>
        <w:rPr>
          <w:rFonts w:ascii="Garamond" w:hAnsi="Garamond"/>
        </w:rPr>
        <w:t>Egyetem</w:t>
      </w:r>
      <w:r w:rsidRPr="00630F5E">
        <w:rPr>
          <w:rFonts w:ascii="Garamond" w:hAnsi="Garamond"/>
        </w:rPr>
        <w:t xml:space="preserve"> a hozzájárulás visszavonását ugyanolyan egyszerűen </w:t>
      </w:r>
      <w:r>
        <w:rPr>
          <w:rFonts w:ascii="Garamond" w:hAnsi="Garamond"/>
        </w:rPr>
        <w:t xml:space="preserve">teszi </w:t>
      </w:r>
      <w:r w:rsidRPr="00630F5E">
        <w:rPr>
          <w:rFonts w:ascii="Garamond" w:hAnsi="Garamond"/>
        </w:rPr>
        <w:t>lehetővé, mint annak megadását.</w:t>
      </w:r>
    </w:p>
    <w:p w14:paraId="6967F37C" w14:textId="77777777" w:rsidR="0097064D" w:rsidRPr="00630F5E" w:rsidRDefault="0097064D" w:rsidP="0097064D">
      <w:pPr>
        <w:pStyle w:val="Listaszerbekezds"/>
        <w:spacing w:line="240" w:lineRule="auto"/>
        <w:ind w:left="0"/>
        <w:rPr>
          <w:rFonts w:ascii="Garamond" w:hAnsi="Garamond"/>
        </w:rPr>
      </w:pPr>
    </w:p>
    <w:p w14:paraId="53F4B86F" w14:textId="77777777" w:rsidR="0097064D" w:rsidRPr="00E00998" w:rsidRDefault="0097064D" w:rsidP="0097064D">
      <w:pPr>
        <w:pStyle w:val="Listaszerbekezds"/>
        <w:numPr>
          <w:ilvl w:val="1"/>
          <w:numId w:val="2"/>
        </w:numPr>
        <w:spacing w:line="240" w:lineRule="auto"/>
        <w:ind w:left="426" w:hanging="568"/>
        <w:rPr>
          <w:rFonts w:ascii="Garamond" w:hAnsi="Garamond"/>
          <w:b/>
          <w:bCs/>
        </w:rPr>
      </w:pPr>
      <w:r w:rsidRPr="00E00998">
        <w:rPr>
          <w:rFonts w:ascii="Garamond" w:hAnsi="Garamond"/>
          <w:b/>
          <w:bCs/>
        </w:rPr>
        <w:t>Szerződéses jogalap alkalmazása</w:t>
      </w:r>
    </w:p>
    <w:p w14:paraId="6E5452BD" w14:textId="77777777" w:rsidR="0097064D" w:rsidRDefault="0097064D" w:rsidP="0097064D">
      <w:pPr>
        <w:pStyle w:val="Listaszerbekezds"/>
        <w:spacing w:line="240" w:lineRule="auto"/>
        <w:ind w:left="426"/>
        <w:rPr>
          <w:rFonts w:ascii="Garamond" w:hAnsi="Garamond"/>
        </w:rPr>
      </w:pPr>
    </w:p>
    <w:p w14:paraId="33F70363" w14:textId="77777777" w:rsidR="0097064D" w:rsidRDefault="0097064D" w:rsidP="0097064D">
      <w:pPr>
        <w:pStyle w:val="Listaszerbekezds"/>
        <w:spacing w:line="240" w:lineRule="auto"/>
        <w:ind w:left="426"/>
        <w:rPr>
          <w:rFonts w:ascii="Garamond" w:hAnsi="Garamond"/>
        </w:rPr>
      </w:pPr>
      <w:r w:rsidRPr="000B3787">
        <w:rPr>
          <w:rFonts w:ascii="Garamond" w:hAnsi="Garamond"/>
        </w:rPr>
        <w:t xml:space="preserve">Az </w:t>
      </w:r>
      <w:r>
        <w:rPr>
          <w:rFonts w:ascii="Garamond" w:hAnsi="Garamond"/>
        </w:rPr>
        <w:t>Egyetem</w:t>
      </w:r>
      <w:r w:rsidRPr="000B3787">
        <w:rPr>
          <w:rFonts w:ascii="Garamond" w:hAnsi="Garamond"/>
        </w:rPr>
        <w:t xml:space="preserve"> megfelelő jogalappal rendelkezik az adatkezelésre vonatkozóan, amennyiben az adatkezelés olyan szerződés teljesítéséhez szükséges, amelyben az érintett az egyik fél, vagy az a szerződés megkötését megelőzően az érintett kérésére történő lépések megtételéhez szükséges</w:t>
      </w:r>
      <w:r>
        <w:rPr>
          <w:rFonts w:ascii="Garamond" w:hAnsi="Garamond"/>
        </w:rPr>
        <w:t xml:space="preserve">. </w:t>
      </w:r>
    </w:p>
    <w:p w14:paraId="2649C801" w14:textId="77777777" w:rsidR="0097064D" w:rsidRDefault="0097064D" w:rsidP="0097064D">
      <w:pPr>
        <w:pStyle w:val="Listaszerbekezds"/>
        <w:spacing w:line="240" w:lineRule="auto"/>
        <w:ind w:left="426"/>
        <w:rPr>
          <w:rFonts w:ascii="Garamond" w:hAnsi="Garamond"/>
        </w:rPr>
      </w:pPr>
    </w:p>
    <w:p w14:paraId="778A9C6F" w14:textId="77777777" w:rsidR="0097064D" w:rsidRPr="0015038F" w:rsidRDefault="0097064D" w:rsidP="0097064D">
      <w:pPr>
        <w:pStyle w:val="Listaszerbekezds"/>
        <w:spacing w:line="240" w:lineRule="auto"/>
        <w:ind w:left="426"/>
        <w:rPr>
          <w:rFonts w:ascii="Garamond" w:hAnsi="Garamond"/>
        </w:rPr>
      </w:pPr>
      <w:r>
        <w:rPr>
          <w:rFonts w:ascii="Garamond" w:hAnsi="Garamond"/>
        </w:rPr>
        <w:t>E</w:t>
      </w:r>
      <w:r w:rsidRPr="0015038F">
        <w:rPr>
          <w:rFonts w:ascii="Garamond" w:hAnsi="Garamond"/>
        </w:rPr>
        <w:t xml:space="preserve"> jogalap</w:t>
      </w:r>
      <w:r>
        <w:rPr>
          <w:rFonts w:ascii="Garamond" w:hAnsi="Garamond"/>
        </w:rPr>
        <w:t xml:space="preserve"> alkalmazandó tehát</w:t>
      </w:r>
      <w:r w:rsidRPr="0015038F">
        <w:rPr>
          <w:rFonts w:ascii="Garamond" w:hAnsi="Garamond"/>
        </w:rPr>
        <w:t xml:space="preserve">: </w:t>
      </w:r>
    </w:p>
    <w:p w14:paraId="1BA058DF" w14:textId="77777777" w:rsidR="0097064D" w:rsidRPr="000B3787" w:rsidRDefault="0097064D" w:rsidP="0097064D">
      <w:pPr>
        <w:pStyle w:val="Listaszerbekezds"/>
        <w:spacing w:line="240" w:lineRule="auto"/>
        <w:ind w:left="426"/>
        <w:rPr>
          <w:rFonts w:ascii="Garamond" w:hAnsi="Garamond"/>
        </w:rPr>
      </w:pPr>
    </w:p>
    <w:p w14:paraId="717E10F1" w14:textId="77777777" w:rsidR="0097064D" w:rsidRPr="000B3787" w:rsidRDefault="0097064D" w:rsidP="0097064D">
      <w:pPr>
        <w:pStyle w:val="Listaszerbekezds"/>
        <w:numPr>
          <w:ilvl w:val="0"/>
          <w:numId w:val="7"/>
        </w:numPr>
        <w:spacing w:line="240" w:lineRule="auto"/>
        <w:rPr>
          <w:rFonts w:ascii="Garamond" w:hAnsi="Garamond"/>
        </w:rPr>
      </w:pPr>
      <w:r w:rsidRPr="000B3787">
        <w:rPr>
          <w:rFonts w:ascii="Garamond" w:hAnsi="Garamond"/>
        </w:rPr>
        <w:t>szerződéskötésre irányuló közvetlen cselekmények esetében (ajánlatkérés, ajánlatadás, szerződéses feltételek egyeztetése)</w:t>
      </w:r>
      <w:r>
        <w:rPr>
          <w:rFonts w:ascii="Garamond" w:hAnsi="Garamond"/>
        </w:rPr>
        <w:t>, amennyiben azokra az érintett kérésére kerül sor, illetve</w:t>
      </w:r>
    </w:p>
    <w:p w14:paraId="0C5CD4A8" w14:textId="77777777" w:rsidR="0097064D" w:rsidRPr="000B3787" w:rsidRDefault="0097064D" w:rsidP="0097064D">
      <w:pPr>
        <w:pStyle w:val="Listaszerbekezds"/>
        <w:numPr>
          <w:ilvl w:val="0"/>
          <w:numId w:val="7"/>
        </w:numPr>
        <w:spacing w:line="240" w:lineRule="auto"/>
        <w:rPr>
          <w:rFonts w:ascii="Garamond" w:hAnsi="Garamond"/>
        </w:rPr>
      </w:pPr>
      <w:r>
        <w:rPr>
          <w:rFonts w:ascii="Garamond" w:hAnsi="Garamond"/>
        </w:rPr>
        <w:t xml:space="preserve">amennyiben </w:t>
      </w:r>
      <w:r w:rsidRPr="000B3787">
        <w:rPr>
          <w:rFonts w:ascii="Garamond" w:hAnsi="Garamond"/>
        </w:rPr>
        <w:t>érvényes és hatályos szerződés</w:t>
      </w:r>
      <w:r>
        <w:rPr>
          <w:rFonts w:ascii="Garamond" w:hAnsi="Garamond"/>
        </w:rPr>
        <w:t>ben az érintett az egyik fél és</w:t>
      </w:r>
      <w:r w:rsidRPr="000B3787">
        <w:rPr>
          <w:rFonts w:ascii="Garamond" w:hAnsi="Garamond"/>
        </w:rPr>
        <w:t xml:space="preserve"> </w:t>
      </w:r>
      <w:r>
        <w:rPr>
          <w:rFonts w:ascii="Garamond" w:hAnsi="Garamond"/>
        </w:rPr>
        <w:t xml:space="preserve">e szerződés </w:t>
      </w:r>
      <w:r w:rsidRPr="000B3787">
        <w:rPr>
          <w:rFonts w:ascii="Garamond" w:hAnsi="Garamond"/>
        </w:rPr>
        <w:t>teljesítés</w:t>
      </w:r>
      <w:r>
        <w:rPr>
          <w:rFonts w:ascii="Garamond" w:hAnsi="Garamond"/>
        </w:rPr>
        <w:t>éhez szükséges</w:t>
      </w:r>
      <w:r w:rsidRPr="007963DE">
        <w:rPr>
          <w:rFonts w:ascii="Garamond" w:hAnsi="Garamond"/>
        </w:rPr>
        <w:t xml:space="preserve"> </w:t>
      </w:r>
      <w:r>
        <w:rPr>
          <w:rFonts w:ascii="Garamond" w:hAnsi="Garamond"/>
        </w:rPr>
        <w:t>az adatkezelés</w:t>
      </w:r>
      <w:r w:rsidRPr="000B3787">
        <w:rPr>
          <w:rFonts w:ascii="Garamond" w:hAnsi="Garamond"/>
        </w:rPr>
        <w:t>.</w:t>
      </w:r>
    </w:p>
    <w:p w14:paraId="6056E21C" w14:textId="77777777" w:rsidR="0097064D" w:rsidRPr="00630F5E" w:rsidRDefault="0097064D" w:rsidP="0097064D">
      <w:pPr>
        <w:spacing w:line="240" w:lineRule="auto"/>
        <w:rPr>
          <w:rFonts w:ascii="Garamond" w:hAnsi="Garamond"/>
        </w:rPr>
      </w:pPr>
    </w:p>
    <w:p w14:paraId="002D250B" w14:textId="77777777" w:rsidR="0097064D" w:rsidRPr="00E00998" w:rsidRDefault="0097064D" w:rsidP="0097064D">
      <w:pPr>
        <w:pStyle w:val="Listaszerbekezds"/>
        <w:numPr>
          <w:ilvl w:val="1"/>
          <w:numId w:val="2"/>
        </w:numPr>
        <w:spacing w:line="240" w:lineRule="auto"/>
        <w:ind w:left="426" w:hanging="568"/>
        <w:rPr>
          <w:rFonts w:ascii="Garamond" w:hAnsi="Garamond"/>
          <w:b/>
          <w:bCs/>
        </w:rPr>
      </w:pPr>
      <w:r w:rsidRPr="00E00998">
        <w:rPr>
          <w:rFonts w:ascii="Garamond" w:hAnsi="Garamond"/>
          <w:b/>
          <w:bCs/>
        </w:rPr>
        <w:t>Jogi kötelezettség teljesítése</w:t>
      </w:r>
    </w:p>
    <w:p w14:paraId="5EF2B471" w14:textId="77777777" w:rsidR="0097064D" w:rsidRDefault="0097064D" w:rsidP="0097064D">
      <w:pPr>
        <w:pStyle w:val="Listaszerbekezds"/>
        <w:spacing w:line="240" w:lineRule="auto"/>
        <w:ind w:left="426"/>
        <w:rPr>
          <w:rFonts w:ascii="Garamond" w:hAnsi="Garamond"/>
        </w:rPr>
      </w:pPr>
    </w:p>
    <w:p w14:paraId="20013BA8" w14:textId="77777777" w:rsidR="0097064D" w:rsidRDefault="0097064D" w:rsidP="0097064D">
      <w:pPr>
        <w:pStyle w:val="Listaszerbekezds"/>
        <w:spacing w:line="240" w:lineRule="auto"/>
        <w:ind w:left="426"/>
        <w:rPr>
          <w:rFonts w:ascii="Garamond" w:hAnsi="Garamond"/>
        </w:rPr>
      </w:pPr>
      <w:r>
        <w:rPr>
          <w:rFonts w:ascii="Garamond" w:hAnsi="Garamond"/>
        </w:rPr>
        <w:t xml:space="preserve">Jogi kötelezettség teljesítése az adatkezelés jogalapja, amennyiben </w:t>
      </w:r>
      <w:r w:rsidRPr="00343B87">
        <w:rPr>
          <w:rFonts w:ascii="Garamond" w:hAnsi="Garamond"/>
        </w:rPr>
        <w:t>a</w:t>
      </w:r>
      <w:r>
        <w:rPr>
          <w:rFonts w:ascii="Garamond" w:hAnsi="Garamond"/>
        </w:rPr>
        <w:t xml:space="preserve">z adatkezelést olyan </w:t>
      </w:r>
      <w:r w:rsidRPr="00343B87">
        <w:rPr>
          <w:rFonts w:ascii="Garamond" w:hAnsi="Garamond"/>
        </w:rPr>
        <w:t>törvény</w:t>
      </w:r>
      <w:r>
        <w:rPr>
          <w:rFonts w:ascii="Garamond" w:hAnsi="Garamond"/>
        </w:rPr>
        <w:t>,</w:t>
      </w:r>
      <w:r w:rsidRPr="00343B87">
        <w:rPr>
          <w:rFonts w:ascii="Garamond" w:hAnsi="Garamond"/>
        </w:rPr>
        <w:t xml:space="preserve"> önkormányzati rendelet</w:t>
      </w:r>
      <w:r>
        <w:rPr>
          <w:rFonts w:ascii="Garamond" w:hAnsi="Garamond"/>
        </w:rPr>
        <w:t xml:space="preserve"> </w:t>
      </w:r>
      <w:r w:rsidRPr="00216202">
        <w:rPr>
          <w:rFonts w:ascii="Garamond" w:hAnsi="Garamond"/>
        </w:rPr>
        <w:t>vagy az Európai Unió kötelező jogi aktusa</w:t>
      </w:r>
      <w:r w:rsidRPr="00343B87">
        <w:rPr>
          <w:rFonts w:ascii="Garamond" w:hAnsi="Garamond"/>
        </w:rPr>
        <w:t xml:space="preserve"> </w:t>
      </w:r>
      <w:r>
        <w:rPr>
          <w:rFonts w:ascii="Garamond" w:hAnsi="Garamond"/>
        </w:rPr>
        <w:t xml:space="preserve">írja elő, amely meghatározza a </w:t>
      </w:r>
      <w:r w:rsidRPr="00343B87">
        <w:rPr>
          <w:rFonts w:ascii="Garamond" w:hAnsi="Garamond"/>
        </w:rPr>
        <w:t>kezelendő adatok fajtáit, az adatkezelés célját és feltételeit, az adatok megismerhetőségét, az adatkezelő személyét, valamint az adatkezelés időtartamát vagy szükségessége időszakos felülvizsgálatát.</w:t>
      </w:r>
      <w:r>
        <w:rPr>
          <w:rFonts w:ascii="Garamond" w:hAnsi="Garamond"/>
        </w:rPr>
        <w:t xml:space="preserve"> Ez esetben az Egyetem</w:t>
      </w:r>
      <w:r w:rsidRPr="00630F5E">
        <w:rPr>
          <w:rFonts w:ascii="Garamond" w:hAnsi="Garamond"/>
        </w:rPr>
        <w:t xml:space="preserve"> az adatkezelést előíró konkrét jogszabályhely megjelölésével tájékoztatja az érintettet.</w:t>
      </w:r>
    </w:p>
    <w:p w14:paraId="6A5A4D68" w14:textId="77777777" w:rsidR="0097064D" w:rsidRDefault="0097064D" w:rsidP="0097064D">
      <w:pPr>
        <w:pStyle w:val="Listaszerbekezds"/>
        <w:spacing w:line="240" w:lineRule="auto"/>
        <w:ind w:left="426"/>
        <w:rPr>
          <w:rFonts w:ascii="Garamond" w:hAnsi="Garamond"/>
        </w:rPr>
      </w:pPr>
    </w:p>
    <w:p w14:paraId="25588385" w14:textId="2F9FA70C" w:rsidR="0097064D" w:rsidRPr="00630F5E" w:rsidRDefault="0097064D" w:rsidP="0097064D">
      <w:pPr>
        <w:pStyle w:val="Listaszerbekezds"/>
        <w:spacing w:line="240" w:lineRule="auto"/>
        <w:ind w:left="426"/>
        <w:rPr>
          <w:rFonts w:ascii="Garamond" w:hAnsi="Garamond"/>
        </w:rPr>
      </w:pPr>
      <w:r>
        <w:rPr>
          <w:rFonts w:ascii="Garamond" w:hAnsi="Garamond"/>
        </w:rPr>
        <w:t>Amennyiben</w:t>
      </w:r>
      <w:r w:rsidRPr="00F64BC3">
        <w:rPr>
          <w:rFonts w:ascii="Garamond" w:hAnsi="Garamond"/>
        </w:rPr>
        <w:t xml:space="preserve"> törvény</w:t>
      </w:r>
      <w:r>
        <w:rPr>
          <w:rFonts w:ascii="Garamond" w:hAnsi="Garamond"/>
        </w:rPr>
        <w:t xml:space="preserve"> vagy rendelet</w:t>
      </w:r>
      <w:r w:rsidRPr="00F64BC3">
        <w:rPr>
          <w:rFonts w:ascii="Garamond" w:hAnsi="Garamond"/>
        </w:rPr>
        <w:t xml:space="preserve"> olyan jogi kötelezettséget ír elő, amelyet az </w:t>
      </w:r>
      <w:r>
        <w:rPr>
          <w:rFonts w:ascii="Garamond" w:hAnsi="Garamond"/>
        </w:rPr>
        <w:t>Egyetem</w:t>
      </w:r>
      <w:r w:rsidRPr="00F64BC3">
        <w:rPr>
          <w:rFonts w:ascii="Garamond" w:hAnsi="Garamond"/>
        </w:rPr>
        <w:t xml:space="preserve"> csak a személyes adatok kezelésével tud</w:t>
      </w:r>
      <w:r>
        <w:rPr>
          <w:rFonts w:ascii="Garamond" w:hAnsi="Garamond"/>
        </w:rPr>
        <w:t xml:space="preserve"> </w:t>
      </w:r>
      <w:r w:rsidRPr="00F64BC3">
        <w:rPr>
          <w:rFonts w:ascii="Garamond" w:hAnsi="Garamond"/>
        </w:rPr>
        <w:t>teljesíteni, azonban a törvény nem határozza meg az adatkezelés pontos körülményeit, vagyis ezen jogszabály</w:t>
      </w:r>
      <w:r>
        <w:rPr>
          <w:rFonts w:ascii="Garamond" w:hAnsi="Garamond"/>
        </w:rPr>
        <w:t>i előírás</w:t>
      </w:r>
      <w:r w:rsidRPr="00F64BC3">
        <w:rPr>
          <w:rFonts w:ascii="Garamond" w:hAnsi="Garamond"/>
        </w:rPr>
        <w:t xml:space="preserve"> esetében hiányoznak az </w:t>
      </w:r>
      <w:proofErr w:type="spellStart"/>
      <w:r w:rsidRPr="00F64BC3">
        <w:rPr>
          <w:rFonts w:ascii="Garamond" w:hAnsi="Garamond"/>
        </w:rPr>
        <w:t>Infotv</w:t>
      </w:r>
      <w:proofErr w:type="spellEnd"/>
      <w:r w:rsidRPr="00F64BC3">
        <w:rPr>
          <w:rFonts w:ascii="Garamond" w:hAnsi="Garamond"/>
        </w:rPr>
        <w:t xml:space="preserve">. 5. § (3) bekezdése által </w:t>
      </w:r>
      <w:r>
        <w:rPr>
          <w:rFonts w:ascii="Garamond" w:hAnsi="Garamond"/>
        </w:rPr>
        <w:t xml:space="preserve">fent meghatározott </w:t>
      </w:r>
      <w:r w:rsidRPr="00F64BC3">
        <w:rPr>
          <w:rFonts w:ascii="Garamond" w:hAnsi="Garamond"/>
        </w:rPr>
        <w:t>adatkezelési körülmények</w:t>
      </w:r>
      <w:r>
        <w:rPr>
          <w:rFonts w:ascii="Garamond" w:hAnsi="Garamond"/>
        </w:rPr>
        <w:t>, úgy a Rendelet 6. cikk (1)</w:t>
      </w:r>
      <w:r w:rsidR="00412F67">
        <w:rPr>
          <w:rFonts w:ascii="Garamond" w:hAnsi="Garamond"/>
        </w:rPr>
        <w:t xml:space="preserve"> bekezdés</w:t>
      </w:r>
      <w:r>
        <w:rPr>
          <w:rFonts w:ascii="Garamond" w:hAnsi="Garamond"/>
        </w:rPr>
        <w:t xml:space="preserve"> c) pontja szerinti jogalap nem alkalmazható. Szintén nem ez a jogalap alkalmazandó, amennyiben a jogszabály lehetőséget ad az adatkezelésre, azonban arra nem kötelezi az adatkezelőt és az </w:t>
      </w:r>
      <w:proofErr w:type="spellStart"/>
      <w:r>
        <w:rPr>
          <w:rFonts w:ascii="Garamond" w:hAnsi="Garamond"/>
        </w:rPr>
        <w:t>Infotv</w:t>
      </w:r>
      <w:proofErr w:type="spellEnd"/>
      <w:r>
        <w:rPr>
          <w:rFonts w:ascii="Garamond" w:hAnsi="Garamond"/>
        </w:rPr>
        <w:t>. 5.</w:t>
      </w:r>
      <w:r w:rsidR="00412F67">
        <w:rPr>
          <w:rFonts w:ascii="Garamond" w:hAnsi="Garamond"/>
        </w:rPr>
        <w:t xml:space="preserve"> </w:t>
      </w:r>
      <w:r>
        <w:rPr>
          <w:rFonts w:ascii="Garamond" w:hAnsi="Garamond"/>
        </w:rPr>
        <w:t xml:space="preserve">§ (3) bekezdésében foglalt feltételek hiányoznak. </w:t>
      </w:r>
    </w:p>
    <w:p w14:paraId="4FBA5F01" w14:textId="77777777" w:rsidR="0097064D" w:rsidRPr="00630F5E" w:rsidRDefault="0097064D" w:rsidP="0097064D">
      <w:pPr>
        <w:spacing w:line="240" w:lineRule="auto"/>
        <w:ind w:left="567" w:hanging="567"/>
        <w:rPr>
          <w:rFonts w:ascii="Garamond" w:hAnsi="Garamond"/>
        </w:rPr>
      </w:pPr>
    </w:p>
    <w:p w14:paraId="3BDB9376" w14:textId="77777777" w:rsidR="0097064D" w:rsidRPr="00E00998" w:rsidRDefault="0097064D" w:rsidP="0097064D">
      <w:pPr>
        <w:pStyle w:val="Listaszerbekezds"/>
        <w:numPr>
          <w:ilvl w:val="1"/>
          <w:numId w:val="2"/>
        </w:numPr>
        <w:spacing w:line="240" w:lineRule="auto"/>
        <w:ind w:left="426" w:hanging="568"/>
        <w:rPr>
          <w:rFonts w:ascii="Garamond" w:hAnsi="Garamond"/>
          <w:b/>
          <w:bCs/>
        </w:rPr>
      </w:pPr>
      <w:r w:rsidRPr="00E00998">
        <w:rPr>
          <w:rFonts w:ascii="Garamond" w:hAnsi="Garamond"/>
          <w:b/>
          <w:bCs/>
        </w:rPr>
        <w:t>Jogos érdek, mint jogalap</w:t>
      </w:r>
    </w:p>
    <w:p w14:paraId="71B4F77F" w14:textId="77777777" w:rsidR="0097064D" w:rsidRDefault="0097064D" w:rsidP="0097064D">
      <w:pPr>
        <w:pStyle w:val="Listaszerbekezds"/>
        <w:spacing w:line="240" w:lineRule="auto"/>
        <w:ind w:left="426"/>
        <w:rPr>
          <w:rFonts w:ascii="Garamond" w:hAnsi="Garamond"/>
        </w:rPr>
      </w:pPr>
    </w:p>
    <w:p w14:paraId="4687B6FA" w14:textId="77C1226C" w:rsidR="0097064D" w:rsidRDefault="00412F67" w:rsidP="0097064D">
      <w:pPr>
        <w:pStyle w:val="Listaszerbekezds"/>
        <w:spacing w:line="240" w:lineRule="auto"/>
        <w:ind w:left="426"/>
        <w:rPr>
          <w:rFonts w:ascii="Garamond" w:hAnsi="Garamond"/>
        </w:rPr>
      </w:pPr>
      <w:r>
        <w:rPr>
          <w:rFonts w:ascii="Garamond" w:hAnsi="Garamond"/>
        </w:rPr>
        <w:t>A</w:t>
      </w:r>
      <w:r w:rsidR="0097064D" w:rsidRPr="00630F5E">
        <w:rPr>
          <w:rFonts w:ascii="Garamond" w:hAnsi="Garamond"/>
        </w:rPr>
        <w:t xml:space="preserve"> Szabályzat 6.1. f) pont</w:t>
      </w:r>
      <w:r w:rsidR="0097064D">
        <w:rPr>
          <w:rFonts w:ascii="Garamond" w:hAnsi="Garamond"/>
        </w:rPr>
        <w:t>ja</w:t>
      </w:r>
      <w:r w:rsidR="0097064D" w:rsidRPr="00630F5E">
        <w:rPr>
          <w:rFonts w:ascii="Garamond" w:hAnsi="Garamond"/>
        </w:rPr>
        <w:t xml:space="preserve"> szerint</w:t>
      </w:r>
      <w:r w:rsidR="0097064D">
        <w:rPr>
          <w:rFonts w:ascii="Garamond" w:hAnsi="Garamond"/>
        </w:rPr>
        <w:t xml:space="preserve"> kerülhet sor az adatkezelésre</w:t>
      </w:r>
      <w:r w:rsidR="0097064D" w:rsidRPr="00D25374">
        <w:rPr>
          <w:rFonts w:ascii="Garamond" w:hAnsi="Garamond"/>
        </w:rPr>
        <w:t xml:space="preserve">, </w:t>
      </w:r>
      <w:r w:rsidR="0097064D">
        <w:rPr>
          <w:rFonts w:ascii="Garamond" w:hAnsi="Garamond"/>
        </w:rPr>
        <w:t xml:space="preserve">ha </w:t>
      </w:r>
      <w:r w:rsidR="0097064D" w:rsidRPr="002A47D7">
        <w:rPr>
          <w:rFonts w:ascii="Garamond" w:hAnsi="Garamond"/>
        </w:rPr>
        <w:t xml:space="preserve">az adatkezelés az </w:t>
      </w:r>
      <w:r w:rsidR="0097064D">
        <w:rPr>
          <w:rFonts w:ascii="Garamond" w:hAnsi="Garamond"/>
        </w:rPr>
        <w:t>a</w:t>
      </w:r>
      <w:r w:rsidR="0097064D" w:rsidRPr="002A47D7">
        <w:rPr>
          <w:rFonts w:ascii="Garamond" w:hAnsi="Garamond"/>
        </w:rPr>
        <w:t>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r w:rsidR="0097064D">
        <w:rPr>
          <w:rFonts w:ascii="Garamond" w:hAnsi="Garamond"/>
        </w:rPr>
        <w:t>.</w:t>
      </w:r>
    </w:p>
    <w:p w14:paraId="5F8367C4" w14:textId="77777777" w:rsidR="0097064D" w:rsidRDefault="0097064D" w:rsidP="0097064D">
      <w:pPr>
        <w:pStyle w:val="Listaszerbekezds"/>
        <w:spacing w:line="240" w:lineRule="auto"/>
        <w:ind w:left="426"/>
        <w:rPr>
          <w:rFonts w:ascii="Garamond" w:hAnsi="Garamond"/>
        </w:rPr>
      </w:pPr>
    </w:p>
    <w:p w14:paraId="4F30A6F7" w14:textId="77777777" w:rsidR="0097064D" w:rsidRPr="00630F5E" w:rsidRDefault="0097064D" w:rsidP="0097064D">
      <w:pPr>
        <w:pStyle w:val="Listaszerbekezds"/>
        <w:spacing w:line="240" w:lineRule="auto"/>
        <w:ind w:left="426"/>
        <w:rPr>
          <w:rFonts w:ascii="Garamond" w:hAnsi="Garamond"/>
        </w:rPr>
      </w:pPr>
      <w:r>
        <w:rPr>
          <w:rFonts w:ascii="Garamond" w:hAnsi="Garamond"/>
        </w:rPr>
        <w:t>Az</w:t>
      </w:r>
      <w:r w:rsidRPr="00630F5E">
        <w:rPr>
          <w:rFonts w:ascii="Garamond" w:hAnsi="Garamond"/>
        </w:rPr>
        <w:t xml:space="preserve"> adatkezelés megkezdése előtt az </w:t>
      </w:r>
      <w:r>
        <w:rPr>
          <w:rFonts w:ascii="Garamond" w:hAnsi="Garamond"/>
        </w:rPr>
        <w:t>a</w:t>
      </w:r>
      <w:r w:rsidRPr="00630F5E">
        <w:rPr>
          <w:rFonts w:ascii="Garamond" w:hAnsi="Garamond"/>
        </w:rPr>
        <w:t xml:space="preserve">datkezelő érdekmérlegelési tesztet végez annak megállapítására, hogy az </w:t>
      </w:r>
      <w:r>
        <w:rPr>
          <w:rFonts w:ascii="Garamond" w:hAnsi="Garamond"/>
        </w:rPr>
        <w:t>a</w:t>
      </w:r>
      <w:r w:rsidRPr="00630F5E">
        <w:rPr>
          <w:rFonts w:ascii="Garamond" w:hAnsi="Garamond"/>
        </w:rPr>
        <w:t xml:space="preserve">datkezelő jogos érdeke mennyiben érinti hátrányosan az érintettek jogait és szabadságait. A tesztben az </w:t>
      </w:r>
      <w:r>
        <w:rPr>
          <w:rFonts w:ascii="Garamond" w:hAnsi="Garamond"/>
        </w:rPr>
        <w:t>Egyetem</w:t>
      </w:r>
      <w:r w:rsidRPr="00630F5E">
        <w:rPr>
          <w:rFonts w:ascii="Garamond" w:hAnsi="Garamond"/>
        </w:rPr>
        <w:t>:</w:t>
      </w:r>
    </w:p>
    <w:p w14:paraId="188226A1" w14:textId="77777777" w:rsidR="0097064D" w:rsidRPr="00630F5E" w:rsidRDefault="0097064D" w:rsidP="0097064D">
      <w:pPr>
        <w:spacing w:line="240" w:lineRule="auto"/>
        <w:ind w:left="567" w:hanging="567"/>
        <w:rPr>
          <w:rFonts w:ascii="Garamond" w:hAnsi="Garamond"/>
        </w:rPr>
      </w:pPr>
    </w:p>
    <w:p w14:paraId="54109A3F" w14:textId="77777777" w:rsidR="0097064D" w:rsidRPr="00630F5E" w:rsidRDefault="0097064D" w:rsidP="0097064D">
      <w:pPr>
        <w:pStyle w:val="Listaszerbekezds"/>
        <w:numPr>
          <w:ilvl w:val="0"/>
          <w:numId w:val="5"/>
        </w:numPr>
        <w:spacing w:line="240" w:lineRule="auto"/>
        <w:contextualSpacing w:val="0"/>
        <w:rPr>
          <w:rFonts w:ascii="Garamond" w:hAnsi="Garamond"/>
        </w:rPr>
      </w:pPr>
      <w:r>
        <w:rPr>
          <w:rFonts w:ascii="Garamond" w:hAnsi="Garamond"/>
        </w:rPr>
        <w:t>m</w:t>
      </w:r>
      <w:r w:rsidRPr="00630F5E">
        <w:rPr>
          <w:rFonts w:ascii="Garamond" w:hAnsi="Garamond"/>
        </w:rPr>
        <w:t>egvizsgálja, hogy val</w:t>
      </w:r>
      <w:r>
        <w:rPr>
          <w:rFonts w:ascii="Garamond" w:hAnsi="Garamond"/>
        </w:rPr>
        <w:t>óban szükséges-e az adatkezelés;</w:t>
      </w:r>
    </w:p>
    <w:p w14:paraId="1BFA3FBA" w14:textId="77777777" w:rsidR="0097064D" w:rsidRPr="00630F5E" w:rsidRDefault="0097064D" w:rsidP="0097064D">
      <w:pPr>
        <w:pStyle w:val="Listaszerbekezds"/>
        <w:numPr>
          <w:ilvl w:val="0"/>
          <w:numId w:val="5"/>
        </w:numPr>
        <w:spacing w:line="240" w:lineRule="auto"/>
        <w:contextualSpacing w:val="0"/>
        <w:rPr>
          <w:rFonts w:ascii="Garamond" w:hAnsi="Garamond"/>
        </w:rPr>
      </w:pPr>
      <w:r>
        <w:rPr>
          <w:rFonts w:ascii="Garamond" w:hAnsi="Garamond"/>
        </w:rPr>
        <w:t>m</w:t>
      </w:r>
      <w:r w:rsidRPr="00630F5E">
        <w:rPr>
          <w:rFonts w:ascii="Garamond" w:hAnsi="Garamond"/>
        </w:rPr>
        <w:t>eghatározza a saját, vagy a</w:t>
      </w:r>
      <w:r>
        <w:rPr>
          <w:rFonts w:ascii="Garamond" w:hAnsi="Garamond"/>
        </w:rPr>
        <w:t xml:space="preserve"> harmadik személy jogos érdekét;</w:t>
      </w:r>
    </w:p>
    <w:p w14:paraId="6A6B7811" w14:textId="77777777" w:rsidR="0097064D" w:rsidRPr="00630F5E" w:rsidRDefault="0097064D" w:rsidP="0097064D">
      <w:pPr>
        <w:pStyle w:val="Listaszerbekezds"/>
        <w:numPr>
          <w:ilvl w:val="0"/>
          <w:numId w:val="5"/>
        </w:numPr>
        <w:spacing w:line="240" w:lineRule="auto"/>
        <w:contextualSpacing w:val="0"/>
        <w:rPr>
          <w:rFonts w:ascii="Garamond" w:hAnsi="Garamond"/>
        </w:rPr>
      </w:pPr>
      <w:r>
        <w:rPr>
          <w:rFonts w:ascii="Garamond" w:hAnsi="Garamond"/>
        </w:rPr>
        <w:t>m</w:t>
      </w:r>
      <w:r w:rsidRPr="00630F5E">
        <w:rPr>
          <w:rFonts w:ascii="Garamond" w:hAnsi="Garamond"/>
        </w:rPr>
        <w:t>eghatározza</w:t>
      </w:r>
      <w:r>
        <w:rPr>
          <w:rFonts w:ascii="Garamond" w:hAnsi="Garamond"/>
        </w:rPr>
        <w:t xml:space="preserve"> az érintettek védendő érdekeit;</w:t>
      </w:r>
    </w:p>
    <w:p w14:paraId="37EA188A" w14:textId="77777777" w:rsidR="0097064D" w:rsidRPr="00630F5E" w:rsidRDefault="0097064D" w:rsidP="0097064D">
      <w:pPr>
        <w:pStyle w:val="Listaszerbekezds"/>
        <w:numPr>
          <w:ilvl w:val="0"/>
          <w:numId w:val="5"/>
        </w:numPr>
        <w:spacing w:line="240" w:lineRule="auto"/>
        <w:contextualSpacing w:val="0"/>
        <w:rPr>
          <w:rFonts w:ascii="Garamond" w:hAnsi="Garamond"/>
        </w:rPr>
      </w:pPr>
      <w:r>
        <w:rPr>
          <w:rFonts w:ascii="Garamond" w:hAnsi="Garamond"/>
        </w:rPr>
        <w:t>m</w:t>
      </w:r>
      <w:r w:rsidRPr="00630F5E">
        <w:rPr>
          <w:rFonts w:ascii="Garamond" w:hAnsi="Garamond"/>
        </w:rPr>
        <w:t>eghatározza az érintett érdekeinek védelme érdekében tett intézkedéseket, biztosítékokat</w:t>
      </w:r>
    </w:p>
    <w:p w14:paraId="2ABC4358" w14:textId="77777777" w:rsidR="0097064D" w:rsidRPr="00630F5E" w:rsidRDefault="0097064D" w:rsidP="0097064D">
      <w:pPr>
        <w:pStyle w:val="Listaszerbekezds"/>
        <w:numPr>
          <w:ilvl w:val="0"/>
          <w:numId w:val="5"/>
        </w:numPr>
        <w:spacing w:line="240" w:lineRule="auto"/>
        <w:contextualSpacing w:val="0"/>
        <w:rPr>
          <w:rFonts w:ascii="Garamond" w:hAnsi="Garamond"/>
        </w:rPr>
      </w:pPr>
      <w:r>
        <w:rPr>
          <w:rFonts w:ascii="Garamond" w:hAnsi="Garamond"/>
        </w:rPr>
        <w:t>ö</w:t>
      </w:r>
      <w:r w:rsidRPr="00630F5E">
        <w:rPr>
          <w:rFonts w:ascii="Garamond" w:hAnsi="Garamond"/>
        </w:rPr>
        <w:t>sszeveti a saját maga és az érintettek jogos érdekeit</w:t>
      </w:r>
      <w:r>
        <w:rPr>
          <w:rFonts w:ascii="Garamond" w:hAnsi="Garamond"/>
        </w:rPr>
        <w:t>,</w:t>
      </w:r>
    </w:p>
    <w:p w14:paraId="13705F50" w14:textId="77777777" w:rsidR="0097064D" w:rsidRPr="00630F5E" w:rsidRDefault="0097064D" w:rsidP="0097064D">
      <w:pPr>
        <w:pStyle w:val="Listaszerbekezds"/>
        <w:numPr>
          <w:ilvl w:val="0"/>
          <w:numId w:val="5"/>
        </w:numPr>
        <w:spacing w:line="240" w:lineRule="auto"/>
        <w:contextualSpacing w:val="0"/>
        <w:rPr>
          <w:rFonts w:ascii="Garamond" w:hAnsi="Garamond"/>
        </w:rPr>
      </w:pPr>
      <w:r>
        <w:rPr>
          <w:rFonts w:ascii="Garamond" w:hAnsi="Garamond"/>
        </w:rPr>
        <w:t>m</w:t>
      </w:r>
      <w:r w:rsidRPr="00630F5E">
        <w:rPr>
          <w:rFonts w:ascii="Garamond" w:hAnsi="Garamond"/>
        </w:rPr>
        <w:t>egállapítja, hogy az adatkezelés végezhető-e jogszerűen.</w:t>
      </w:r>
    </w:p>
    <w:p w14:paraId="59053975" w14:textId="77777777" w:rsidR="0097064D" w:rsidRPr="00630F5E" w:rsidRDefault="0097064D" w:rsidP="0097064D">
      <w:pPr>
        <w:spacing w:line="240" w:lineRule="auto"/>
        <w:ind w:left="567" w:hanging="567"/>
        <w:rPr>
          <w:rFonts w:ascii="Garamond" w:hAnsi="Garamond"/>
        </w:rPr>
      </w:pPr>
    </w:p>
    <w:p w14:paraId="387A1C97" w14:textId="77777777" w:rsidR="0097064D" w:rsidRDefault="0097064D" w:rsidP="0097064D">
      <w:pPr>
        <w:pStyle w:val="Listaszerbekezds"/>
        <w:spacing w:line="240" w:lineRule="auto"/>
        <w:ind w:left="426"/>
        <w:rPr>
          <w:rFonts w:ascii="Garamond" w:hAnsi="Garamond"/>
        </w:rPr>
      </w:pPr>
      <w:r w:rsidRPr="00630F5E">
        <w:rPr>
          <w:rFonts w:ascii="Garamond" w:hAnsi="Garamond"/>
        </w:rPr>
        <w:t xml:space="preserve">Az érintett személyes adatok védelméhez fűződő jogát és személyiségi jogait - ha törvény kivételt nem tesz - az adatkezeléshez fűződő más érdekek - ideértve a közérdekű adatok nyilvánosságát is - nem sérthetik, illetve korlátozhatják. </w:t>
      </w:r>
    </w:p>
    <w:p w14:paraId="3FA79397" w14:textId="77777777" w:rsidR="0097064D" w:rsidRPr="00630F5E" w:rsidRDefault="0097064D" w:rsidP="0097064D">
      <w:pPr>
        <w:spacing w:line="240" w:lineRule="auto"/>
        <w:ind w:left="567" w:hanging="567"/>
        <w:rPr>
          <w:rFonts w:ascii="Garamond" w:hAnsi="Garamond"/>
        </w:rPr>
      </w:pPr>
    </w:p>
    <w:p w14:paraId="1AD5CD51" w14:textId="77777777" w:rsidR="0097064D" w:rsidRDefault="0097064D" w:rsidP="0097064D">
      <w:pPr>
        <w:pStyle w:val="Cmsor1"/>
        <w:numPr>
          <w:ilvl w:val="0"/>
          <w:numId w:val="2"/>
        </w:numPr>
        <w:spacing w:before="0" w:after="0" w:line="240" w:lineRule="auto"/>
        <w:ind w:left="720"/>
        <w:jc w:val="center"/>
        <w:rPr>
          <w:rFonts w:ascii="Garamond" w:hAnsi="Garamond"/>
        </w:rPr>
      </w:pPr>
      <w:bookmarkStart w:id="3" w:name="_Toc81407638"/>
      <w:r w:rsidRPr="00A77237">
        <w:rPr>
          <w:rFonts w:ascii="Garamond" w:hAnsi="Garamond"/>
        </w:rPr>
        <w:t>Személyes adatok különleges kategóriájának kezelése</w:t>
      </w:r>
      <w:bookmarkEnd w:id="3"/>
    </w:p>
    <w:p w14:paraId="17325E84" w14:textId="77777777" w:rsidR="0097064D" w:rsidRDefault="0097064D" w:rsidP="0097064D">
      <w:pPr>
        <w:pStyle w:val="Listaszerbekezds"/>
        <w:spacing w:line="240" w:lineRule="auto"/>
        <w:ind w:left="426"/>
        <w:rPr>
          <w:rFonts w:ascii="Garamond" w:hAnsi="Garamond"/>
        </w:rPr>
      </w:pPr>
    </w:p>
    <w:p w14:paraId="0260A960" w14:textId="77777777" w:rsidR="0097064D" w:rsidRPr="00630F5E" w:rsidRDefault="0097064D" w:rsidP="0097064D">
      <w:pPr>
        <w:pStyle w:val="Listaszerbekezds"/>
        <w:numPr>
          <w:ilvl w:val="1"/>
          <w:numId w:val="2"/>
        </w:numPr>
        <w:spacing w:line="240" w:lineRule="auto"/>
        <w:ind w:left="426" w:hanging="568"/>
        <w:rPr>
          <w:rFonts w:ascii="Garamond" w:hAnsi="Garamond"/>
        </w:rPr>
      </w:pPr>
      <w:r w:rsidRPr="00630F5E">
        <w:rPr>
          <w:rFonts w:ascii="Garamond" w:hAnsi="Garamond"/>
        </w:rPr>
        <w:t xml:space="preserve">A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630F5E">
        <w:rPr>
          <w:rFonts w:ascii="Garamond" w:hAnsi="Garamond"/>
        </w:rPr>
        <w:t>biometrikus</w:t>
      </w:r>
      <w:proofErr w:type="spellEnd"/>
      <w:r w:rsidRPr="00630F5E">
        <w:rPr>
          <w:rFonts w:ascii="Garamond" w:hAnsi="Garamond"/>
        </w:rPr>
        <w:t xml:space="preserve"> adatok, az egészségügyi adatok és a természetes </w:t>
      </w:r>
      <w:r w:rsidRPr="00630F5E">
        <w:rPr>
          <w:rFonts w:ascii="Garamond" w:hAnsi="Garamond"/>
        </w:rPr>
        <w:lastRenderedPageBreak/>
        <w:t>személyek szexuális életére vagy szexuális irányultságára vonatkozó személyes adatok kezelése kizárólag abban az esetben jogszerű, ha az alábbiak közül legalább egy feltétel teljesül:</w:t>
      </w:r>
    </w:p>
    <w:p w14:paraId="514E7CEC" w14:textId="77777777" w:rsidR="0097064D" w:rsidRPr="00630F5E" w:rsidRDefault="0097064D" w:rsidP="0097064D">
      <w:pPr>
        <w:spacing w:line="240" w:lineRule="auto"/>
        <w:ind w:left="567" w:hanging="567"/>
        <w:rPr>
          <w:rFonts w:ascii="Garamond" w:hAnsi="Garamond"/>
        </w:rPr>
      </w:pPr>
    </w:p>
    <w:p w14:paraId="4B1B5AA7" w14:textId="77777777" w:rsidR="0097064D" w:rsidRPr="00630F5E" w:rsidRDefault="0097064D" w:rsidP="0097064D">
      <w:pPr>
        <w:pStyle w:val="Listaszerbekezds"/>
        <w:numPr>
          <w:ilvl w:val="0"/>
          <w:numId w:val="4"/>
        </w:numPr>
        <w:spacing w:line="240" w:lineRule="auto"/>
        <w:contextualSpacing w:val="0"/>
        <w:rPr>
          <w:rFonts w:ascii="Garamond" w:hAnsi="Garamond"/>
        </w:rPr>
      </w:pPr>
      <w:r>
        <w:rPr>
          <w:rFonts w:ascii="Garamond" w:hAnsi="Garamond"/>
        </w:rPr>
        <w:t>a</w:t>
      </w:r>
      <w:r w:rsidRPr="00630F5E">
        <w:rPr>
          <w:rFonts w:ascii="Garamond" w:hAnsi="Garamond"/>
        </w:rPr>
        <w:t>z érintett kifejezett hozzájárulását adta az említett személyes adatok egy vagy több kon</w:t>
      </w:r>
      <w:r>
        <w:rPr>
          <w:rFonts w:ascii="Garamond" w:hAnsi="Garamond"/>
        </w:rPr>
        <w:t>krét célból történő kezeléséhez;</w:t>
      </w:r>
    </w:p>
    <w:p w14:paraId="73719F3E" w14:textId="77777777" w:rsidR="0097064D" w:rsidRPr="00630F5E" w:rsidRDefault="0097064D" w:rsidP="0097064D">
      <w:pPr>
        <w:pStyle w:val="Listaszerbekezds"/>
        <w:numPr>
          <w:ilvl w:val="0"/>
          <w:numId w:val="4"/>
        </w:numPr>
        <w:spacing w:line="240" w:lineRule="auto"/>
        <w:contextualSpacing w:val="0"/>
        <w:rPr>
          <w:rFonts w:ascii="Garamond" w:hAnsi="Garamond"/>
        </w:rPr>
      </w:pPr>
      <w:r>
        <w:rPr>
          <w:rFonts w:ascii="Garamond" w:hAnsi="Garamond"/>
        </w:rPr>
        <w:t>a</w:t>
      </w:r>
      <w:r w:rsidRPr="00630F5E">
        <w:rPr>
          <w:rFonts w:ascii="Garamond" w:hAnsi="Garamond"/>
        </w:rPr>
        <w:t xml:space="preserve">z adatkezelés az </w:t>
      </w:r>
      <w:r>
        <w:rPr>
          <w:rFonts w:ascii="Garamond" w:hAnsi="Garamond"/>
        </w:rPr>
        <w:t>a</w:t>
      </w:r>
      <w:r w:rsidRPr="00630F5E">
        <w:rPr>
          <w:rFonts w:ascii="Garamond" w:hAnsi="Garamond"/>
        </w:rPr>
        <w:t>datkezelőnek vagy az érintettnek a foglalkoztatást, valamint a szociális biztonságot és szociális védelmet szabályozó jogi előírásokból fakadó kötelezettségei teljesítése és konkrét jogai</w:t>
      </w:r>
      <w:r>
        <w:rPr>
          <w:rFonts w:ascii="Garamond" w:hAnsi="Garamond"/>
        </w:rPr>
        <w:t xml:space="preserve"> gyakorlása érdekében szükséges;</w:t>
      </w:r>
    </w:p>
    <w:p w14:paraId="68F700E9" w14:textId="77777777" w:rsidR="0097064D" w:rsidRPr="00630F5E" w:rsidRDefault="0097064D" w:rsidP="0097064D">
      <w:pPr>
        <w:pStyle w:val="Listaszerbekezds"/>
        <w:numPr>
          <w:ilvl w:val="0"/>
          <w:numId w:val="4"/>
        </w:numPr>
        <w:spacing w:line="240" w:lineRule="auto"/>
        <w:contextualSpacing w:val="0"/>
        <w:rPr>
          <w:rFonts w:ascii="Garamond" w:hAnsi="Garamond"/>
        </w:rPr>
      </w:pPr>
      <w:r>
        <w:rPr>
          <w:rFonts w:ascii="Garamond" w:hAnsi="Garamond"/>
        </w:rPr>
        <w:t>a</w:t>
      </w:r>
      <w:r w:rsidRPr="00630F5E">
        <w:rPr>
          <w:rFonts w:ascii="Garamond" w:hAnsi="Garamond"/>
        </w:rPr>
        <w:t>z adatkezelés az érintett vagy más természetes személy létfontosságú érdekeinek védelméhez szükséges, ha az érintett fizikai vagy jogi cselekvőképtelensége folytán nem képes a hozzájárulását megadni;</w:t>
      </w:r>
    </w:p>
    <w:p w14:paraId="66EAE05B" w14:textId="77777777" w:rsidR="0097064D" w:rsidRPr="00630F5E" w:rsidRDefault="0097064D" w:rsidP="0097064D">
      <w:pPr>
        <w:pStyle w:val="Listaszerbekezds"/>
        <w:numPr>
          <w:ilvl w:val="0"/>
          <w:numId w:val="4"/>
        </w:numPr>
        <w:spacing w:line="240" w:lineRule="auto"/>
        <w:contextualSpacing w:val="0"/>
        <w:rPr>
          <w:rFonts w:ascii="Garamond" w:hAnsi="Garamond"/>
        </w:rPr>
      </w:pPr>
      <w:r>
        <w:rPr>
          <w:rFonts w:ascii="Garamond" w:hAnsi="Garamond"/>
        </w:rPr>
        <w:t>a</w:t>
      </w:r>
      <w:r w:rsidRPr="00630F5E">
        <w:rPr>
          <w:rFonts w:ascii="Garamond" w:hAnsi="Garamond"/>
        </w:rPr>
        <w:t>z adatkezelés olyan személyes adatokra vonatkozik, amelyeket az érintett kifejezetten nyilvánosságra hozott;</w:t>
      </w:r>
    </w:p>
    <w:p w14:paraId="5BADEA9C" w14:textId="77777777" w:rsidR="0097064D" w:rsidRPr="00630F5E" w:rsidRDefault="0097064D" w:rsidP="0097064D">
      <w:pPr>
        <w:pStyle w:val="Listaszerbekezds"/>
        <w:numPr>
          <w:ilvl w:val="0"/>
          <w:numId w:val="4"/>
        </w:numPr>
        <w:spacing w:line="240" w:lineRule="auto"/>
        <w:contextualSpacing w:val="0"/>
        <w:rPr>
          <w:rFonts w:ascii="Garamond" w:hAnsi="Garamond"/>
        </w:rPr>
      </w:pPr>
      <w:r>
        <w:rPr>
          <w:rFonts w:ascii="Garamond" w:hAnsi="Garamond"/>
        </w:rPr>
        <w:t>a</w:t>
      </w:r>
      <w:r w:rsidRPr="00630F5E">
        <w:rPr>
          <w:rFonts w:ascii="Garamond" w:hAnsi="Garamond"/>
        </w:rPr>
        <w:t>z adatkezelés jogi igények előterjesztéséhez, érvényesítéséhez, illetve védelméhez szükséges, vagy amikor a bíróságok igazságszolgáltatási feladatkörükben járnak el;</w:t>
      </w:r>
    </w:p>
    <w:p w14:paraId="3A0E3D90" w14:textId="77777777" w:rsidR="0097064D" w:rsidRPr="00630F5E" w:rsidRDefault="0097064D" w:rsidP="0097064D">
      <w:pPr>
        <w:pStyle w:val="Listaszerbekezds"/>
        <w:numPr>
          <w:ilvl w:val="0"/>
          <w:numId w:val="4"/>
        </w:numPr>
        <w:spacing w:line="240" w:lineRule="auto"/>
        <w:contextualSpacing w:val="0"/>
        <w:rPr>
          <w:rFonts w:ascii="Garamond" w:hAnsi="Garamond"/>
        </w:rPr>
      </w:pPr>
      <w:r>
        <w:rPr>
          <w:rFonts w:ascii="Garamond" w:hAnsi="Garamond"/>
        </w:rPr>
        <w:t>a</w:t>
      </w:r>
      <w:r w:rsidRPr="00630F5E">
        <w:rPr>
          <w:rFonts w:ascii="Garamond" w:hAnsi="Garamond"/>
        </w:rPr>
        <w:t>z adatkezelés jelentős közérdek miatt szükséges, uniós jog vagy nemzeti jog alapján, amely arányos az elérni kívánt céllal, tiszteletben tartja a személyes adatok védelméhez való jog lényeges tartalmát, és az érintett alapvető jogainak és érdekeinek biztosítására megfelelő és konkrét intézkedéseket ír elő;</w:t>
      </w:r>
    </w:p>
    <w:p w14:paraId="4F5C7D73" w14:textId="77777777" w:rsidR="0097064D" w:rsidRPr="00630F5E" w:rsidRDefault="0097064D" w:rsidP="0097064D">
      <w:pPr>
        <w:pStyle w:val="Listaszerbekezds"/>
        <w:numPr>
          <w:ilvl w:val="0"/>
          <w:numId w:val="4"/>
        </w:numPr>
        <w:spacing w:line="240" w:lineRule="auto"/>
        <w:contextualSpacing w:val="0"/>
        <w:rPr>
          <w:rFonts w:ascii="Garamond" w:hAnsi="Garamond"/>
        </w:rPr>
      </w:pPr>
      <w:r>
        <w:rPr>
          <w:rFonts w:ascii="Garamond" w:hAnsi="Garamond"/>
        </w:rPr>
        <w:t>a</w:t>
      </w:r>
      <w:r w:rsidRPr="00630F5E">
        <w:rPr>
          <w:rFonts w:ascii="Garamond" w:hAnsi="Garamond"/>
        </w:rPr>
        <w:t>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uniós vagy tagállami jog alapján;</w:t>
      </w:r>
    </w:p>
    <w:p w14:paraId="2A459133" w14:textId="77777777" w:rsidR="0097064D" w:rsidRDefault="0097064D" w:rsidP="0097064D">
      <w:pPr>
        <w:pStyle w:val="Listaszerbekezds"/>
        <w:numPr>
          <w:ilvl w:val="0"/>
          <w:numId w:val="4"/>
        </w:numPr>
        <w:spacing w:line="240" w:lineRule="auto"/>
        <w:contextualSpacing w:val="0"/>
        <w:rPr>
          <w:rFonts w:ascii="Garamond" w:hAnsi="Garamond"/>
        </w:rPr>
      </w:pPr>
      <w:r>
        <w:rPr>
          <w:rFonts w:ascii="Garamond" w:hAnsi="Garamond"/>
        </w:rPr>
        <w:t>a</w:t>
      </w:r>
      <w:r w:rsidRPr="00630F5E">
        <w:rPr>
          <w:rFonts w:ascii="Garamond" w:hAnsi="Garamond"/>
        </w:rPr>
        <w:t>z adatkezelés a közérdekű archiválás céljából, tudományos és történelmi kutatási célból vagy statisztikai célból szükséges olyan uniós vagy nemzeti jog alapján, amely arányos az elérni kívánt céllal, tiszteletben tartja a személyes adatok védelméhez való jog lényeges tartalmát és az érintett alapvető jogainak és érdekeinek biztosítására megfelelő és konkrét intézkedéseket ír elő.</w:t>
      </w:r>
    </w:p>
    <w:p w14:paraId="4EE1688A" w14:textId="77777777" w:rsidR="00C4680B" w:rsidRDefault="009E2865"/>
    <w:sectPr w:rsidR="00C4680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FD22F" w14:textId="77777777" w:rsidR="00A60AE3" w:rsidRDefault="00A60AE3" w:rsidP="008D5603">
      <w:pPr>
        <w:spacing w:line="240" w:lineRule="auto"/>
      </w:pPr>
      <w:r>
        <w:separator/>
      </w:r>
    </w:p>
  </w:endnote>
  <w:endnote w:type="continuationSeparator" w:id="0">
    <w:p w14:paraId="7C417BEA" w14:textId="77777777" w:rsidR="00A60AE3" w:rsidRDefault="00A60AE3" w:rsidP="008D56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449468"/>
      <w:docPartObj>
        <w:docPartGallery w:val="Page Numbers (Bottom of Page)"/>
        <w:docPartUnique/>
      </w:docPartObj>
    </w:sdtPr>
    <w:sdtEndPr/>
    <w:sdtContent>
      <w:p w14:paraId="5579E9F4" w14:textId="7BC84AB1" w:rsidR="008D5603" w:rsidRDefault="008D5603">
        <w:pPr>
          <w:pStyle w:val="llb"/>
          <w:jc w:val="right"/>
        </w:pPr>
        <w:r>
          <w:fldChar w:fldCharType="begin"/>
        </w:r>
        <w:r>
          <w:instrText>PAGE   \* MERGEFORMAT</w:instrText>
        </w:r>
        <w:r>
          <w:fldChar w:fldCharType="separate"/>
        </w:r>
        <w:r w:rsidR="009E2865">
          <w:rPr>
            <w:noProof/>
          </w:rPr>
          <w:t>2</w:t>
        </w:r>
        <w:r>
          <w:fldChar w:fldCharType="end"/>
        </w:r>
      </w:p>
    </w:sdtContent>
  </w:sdt>
  <w:p w14:paraId="1B097066" w14:textId="77777777" w:rsidR="008D5603" w:rsidRDefault="008D560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EA6C2" w14:textId="77777777" w:rsidR="00A60AE3" w:rsidRDefault="00A60AE3" w:rsidP="008D5603">
      <w:pPr>
        <w:spacing w:line="240" w:lineRule="auto"/>
      </w:pPr>
      <w:r>
        <w:separator/>
      </w:r>
    </w:p>
  </w:footnote>
  <w:footnote w:type="continuationSeparator" w:id="0">
    <w:p w14:paraId="559E8176" w14:textId="77777777" w:rsidR="00A60AE3" w:rsidRDefault="00A60AE3" w:rsidP="008D56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117"/>
    <w:multiLevelType w:val="hybridMultilevel"/>
    <w:tmpl w:val="10784A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9417C79"/>
    <w:multiLevelType w:val="hybridMultilevel"/>
    <w:tmpl w:val="10784A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F8B4933"/>
    <w:multiLevelType w:val="hybridMultilevel"/>
    <w:tmpl w:val="10784A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94F6CCC"/>
    <w:multiLevelType w:val="hybridMultilevel"/>
    <w:tmpl w:val="10784A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C4A4427"/>
    <w:multiLevelType w:val="multilevel"/>
    <w:tmpl w:val="8E46752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546D4A"/>
    <w:multiLevelType w:val="multilevel"/>
    <w:tmpl w:val="DAEAF774"/>
    <w:lvl w:ilvl="0">
      <w:start w:val="1"/>
      <w:numFmt w:val="decimal"/>
      <w:lvlText w:val="%1"/>
      <w:lvlJc w:val="left"/>
      <w:pPr>
        <w:ind w:left="858" w:hanging="432"/>
      </w:pPr>
    </w:lvl>
    <w:lvl w:ilvl="1">
      <w:start w:val="1"/>
      <w:numFmt w:val="decimal"/>
      <w:lvlText w:val="%1.%2"/>
      <w:lvlJc w:val="left"/>
      <w:pPr>
        <w:ind w:left="718"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D006CBD"/>
    <w:multiLevelType w:val="hybridMultilevel"/>
    <w:tmpl w:val="10784A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1F438B"/>
    <w:multiLevelType w:val="hybridMultilevel"/>
    <w:tmpl w:val="D93C6FE4"/>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8" w15:restartNumberingAfterBreak="0">
    <w:nsid w:val="7EDA3383"/>
    <w:multiLevelType w:val="hybridMultilevel"/>
    <w:tmpl w:val="10784A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8"/>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4D"/>
    <w:rsid w:val="001B4C82"/>
    <w:rsid w:val="00412057"/>
    <w:rsid w:val="00412F67"/>
    <w:rsid w:val="004D7C43"/>
    <w:rsid w:val="005C7B0D"/>
    <w:rsid w:val="005D501B"/>
    <w:rsid w:val="005E4939"/>
    <w:rsid w:val="00654BB7"/>
    <w:rsid w:val="008D5603"/>
    <w:rsid w:val="0097064D"/>
    <w:rsid w:val="009E2865"/>
    <w:rsid w:val="00A60AE3"/>
    <w:rsid w:val="00B02095"/>
    <w:rsid w:val="00D16542"/>
    <w:rsid w:val="00D900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5299"/>
  <w15:chartTrackingRefBased/>
  <w15:docId w15:val="{9684D508-1E2B-4409-A0EE-DF5E195E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HAnsi"/>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7064D"/>
    <w:pPr>
      <w:spacing w:after="0" w:line="276" w:lineRule="auto"/>
      <w:jc w:val="both"/>
    </w:pPr>
    <w:rPr>
      <w:rFonts w:ascii="Times New Roman" w:eastAsia="Calibri" w:hAnsi="Times New Roman" w:cs="Times New Roman"/>
    </w:rPr>
  </w:style>
  <w:style w:type="paragraph" w:styleId="Cmsor1">
    <w:name w:val="heading 1"/>
    <w:basedOn w:val="Cmsor11"/>
    <w:next w:val="Norml"/>
    <w:link w:val="Cmsor1Char"/>
    <w:uiPriority w:val="9"/>
    <w:qFormat/>
    <w:rsid w:val="0097064D"/>
    <w:pPr>
      <w:spacing w:before="360" w:after="120"/>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97064D"/>
    <w:rPr>
      <w:rFonts w:ascii="Times New Roman" w:eastAsia="Calibri" w:hAnsi="Times New Roman" w:cs="Times New Roman"/>
      <w:b/>
    </w:rPr>
  </w:style>
  <w:style w:type="paragraph" w:styleId="Listaszerbekezds">
    <w:name w:val="List Paragraph"/>
    <w:basedOn w:val="Norml"/>
    <w:uiPriority w:val="34"/>
    <w:qFormat/>
    <w:rsid w:val="0097064D"/>
    <w:pPr>
      <w:ind w:left="720"/>
      <w:contextualSpacing/>
    </w:pPr>
  </w:style>
  <w:style w:type="paragraph" w:customStyle="1" w:styleId="Cmsor11">
    <w:name w:val="Címsor 11"/>
    <w:basedOn w:val="Norml"/>
    <w:rsid w:val="0097064D"/>
  </w:style>
  <w:style w:type="paragraph" w:customStyle="1" w:styleId="Cmsor21">
    <w:name w:val="Címsor 21"/>
    <w:basedOn w:val="Norml"/>
    <w:rsid w:val="0097064D"/>
  </w:style>
  <w:style w:type="paragraph" w:customStyle="1" w:styleId="Cmsor31">
    <w:name w:val="Címsor 31"/>
    <w:basedOn w:val="Norml"/>
    <w:rsid w:val="0097064D"/>
  </w:style>
  <w:style w:type="paragraph" w:customStyle="1" w:styleId="Cmsor41">
    <w:name w:val="Címsor 41"/>
    <w:basedOn w:val="Norml"/>
    <w:rsid w:val="0097064D"/>
  </w:style>
  <w:style w:type="paragraph" w:customStyle="1" w:styleId="Cmsor51">
    <w:name w:val="Címsor 51"/>
    <w:basedOn w:val="Norml"/>
    <w:rsid w:val="0097064D"/>
  </w:style>
  <w:style w:type="paragraph" w:customStyle="1" w:styleId="Cmsor61">
    <w:name w:val="Címsor 61"/>
    <w:basedOn w:val="Norml"/>
    <w:rsid w:val="0097064D"/>
  </w:style>
  <w:style w:type="paragraph" w:customStyle="1" w:styleId="Cmsor71">
    <w:name w:val="Címsor 71"/>
    <w:basedOn w:val="Norml"/>
    <w:rsid w:val="0097064D"/>
  </w:style>
  <w:style w:type="paragraph" w:customStyle="1" w:styleId="Cmsor81">
    <w:name w:val="Címsor 81"/>
    <w:basedOn w:val="Norml"/>
    <w:rsid w:val="0097064D"/>
  </w:style>
  <w:style w:type="paragraph" w:customStyle="1" w:styleId="Cmsor91">
    <w:name w:val="Címsor 91"/>
    <w:basedOn w:val="Norml"/>
    <w:rsid w:val="0097064D"/>
  </w:style>
  <w:style w:type="paragraph" w:styleId="lfej">
    <w:name w:val="header"/>
    <w:basedOn w:val="Norml"/>
    <w:link w:val="lfejChar"/>
    <w:uiPriority w:val="99"/>
    <w:unhideWhenUsed/>
    <w:rsid w:val="008D5603"/>
    <w:pPr>
      <w:tabs>
        <w:tab w:val="center" w:pos="4536"/>
        <w:tab w:val="right" w:pos="9072"/>
      </w:tabs>
      <w:spacing w:line="240" w:lineRule="auto"/>
    </w:pPr>
  </w:style>
  <w:style w:type="character" w:customStyle="1" w:styleId="lfejChar">
    <w:name w:val="Élőfej Char"/>
    <w:basedOn w:val="Bekezdsalapbettpusa"/>
    <w:link w:val="lfej"/>
    <w:uiPriority w:val="99"/>
    <w:rsid w:val="008D5603"/>
    <w:rPr>
      <w:rFonts w:ascii="Times New Roman" w:eastAsia="Calibri" w:hAnsi="Times New Roman" w:cs="Times New Roman"/>
    </w:rPr>
  </w:style>
  <w:style w:type="paragraph" w:styleId="llb">
    <w:name w:val="footer"/>
    <w:basedOn w:val="Norml"/>
    <w:link w:val="llbChar"/>
    <w:uiPriority w:val="99"/>
    <w:unhideWhenUsed/>
    <w:rsid w:val="008D5603"/>
    <w:pPr>
      <w:tabs>
        <w:tab w:val="center" w:pos="4536"/>
        <w:tab w:val="right" w:pos="9072"/>
      </w:tabs>
      <w:spacing w:line="240" w:lineRule="auto"/>
    </w:pPr>
  </w:style>
  <w:style w:type="character" w:customStyle="1" w:styleId="llbChar">
    <w:name w:val="Élőláb Char"/>
    <w:basedOn w:val="Bekezdsalapbettpusa"/>
    <w:link w:val="llb"/>
    <w:uiPriority w:val="99"/>
    <w:rsid w:val="008D5603"/>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F65FC27955910468704CBAB9309C024" ma:contentTypeVersion="10" ma:contentTypeDescription="Új dokumentum létrehozása." ma:contentTypeScope="" ma:versionID="0f9c3fd4acd26f05e1d8d0b1ba048fc7">
  <xsd:schema xmlns:xsd="http://www.w3.org/2001/XMLSchema" xmlns:xs="http://www.w3.org/2001/XMLSchema" xmlns:p="http://schemas.microsoft.com/office/2006/metadata/properties" xmlns:ns3="f44dc2fb-e824-4f59-8442-68657e07a89d" targetNamespace="http://schemas.microsoft.com/office/2006/metadata/properties" ma:root="true" ma:fieldsID="f5104f1b41f1ee58a52e28d475b8902a" ns3:_="">
    <xsd:import namespace="f44dc2fb-e824-4f59-8442-68657e07a8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c2fb-e824-4f59-8442-68657e07a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C9434C-B132-495E-AB6D-12CD7035A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c2fb-e824-4f59-8442-68657e07a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70F7F4-1EDD-441D-B1BB-49BE252CBFE5}">
  <ds:schemaRefs>
    <ds:schemaRef ds:uri="http://schemas.microsoft.com/sharepoint/v3/contenttype/forms"/>
  </ds:schemaRefs>
</ds:datastoreItem>
</file>

<file path=customXml/itemProps3.xml><?xml version="1.0" encoding="utf-8"?>
<ds:datastoreItem xmlns:ds="http://schemas.openxmlformats.org/officeDocument/2006/customXml" ds:itemID="{38DEE2E0-59FF-48D7-9EAB-FDAFA11F58EA}">
  <ds:schemaRef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f44dc2fb-e824-4f59-8442-68657e07a89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9371</Characters>
  <Application>Microsoft Office Word</Application>
  <DocSecurity>4</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Póczek Aliz</dc:creator>
  <cp:keywords/>
  <dc:description/>
  <cp:lastModifiedBy>dr. Molnár Ildikó</cp:lastModifiedBy>
  <cp:revision>2</cp:revision>
  <dcterms:created xsi:type="dcterms:W3CDTF">2022-10-04T09:19:00Z</dcterms:created>
  <dcterms:modified xsi:type="dcterms:W3CDTF">2022-10-04T09:19:00Z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0x010100AF65FC27955910468704CBAB9309C024</vt:lpwstr>
  </property>
</Properties>
</file>